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8E9" w:rsidRPr="00760F0E" w:rsidRDefault="00760F0E" w:rsidP="008258E9">
      <w:pPr>
        <w:spacing w:line="276" w:lineRule="auto"/>
        <w:ind w:firstLineChars="200" w:firstLine="402"/>
        <w:jc w:val="right"/>
        <w:rPr>
          <w:rFonts w:asciiTheme="majorEastAsia" w:eastAsiaTheme="majorEastAsia" w:hAnsiTheme="majorEastAsia" w:hint="eastAsia"/>
          <w:b/>
          <w:sz w:val="20"/>
          <w:szCs w:val="15"/>
        </w:rPr>
      </w:pPr>
      <w:bookmarkStart w:id="0" w:name="_GoBack"/>
      <w:r w:rsidRPr="00760F0E">
        <w:rPr>
          <w:rFonts w:asciiTheme="majorEastAsia" w:eastAsiaTheme="majorEastAsia" w:hAnsiTheme="majorEastAsia" w:hint="eastAsia"/>
          <w:b/>
          <w:sz w:val="20"/>
          <w:szCs w:val="15"/>
        </w:rPr>
        <w:t>J2-16-17</w:t>
      </w:r>
      <w:bookmarkEnd w:id="0"/>
      <w:r w:rsidRPr="00760F0E">
        <w:rPr>
          <w:rFonts w:asciiTheme="majorEastAsia" w:eastAsiaTheme="majorEastAsia" w:hAnsiTheme="majorEastAsia" w:hint="eastAsia"/>
          <w:b/>
          <w:sz w:val="20"/>
          <w:szCs w:val="15"/>
        </w:rPr>
        <w:t>(国)</w:t>
      </w:r>
    </w:p>
    <w:p w:rsidR="00B4525A" w:rsidRPr="004272CD" w:rsidRDefault="005E038A">
      <w:pPr>
        <w:shd w:val="clear" w:color="auto" w:fill="E6E6E6"/>
        <w:tabs>
          <w:tab w:val="center" w:pos="4153"/>
          <w:tab w:val="right" w:pos="8306"/>
        </w:tabs>
        <w:adjustRightInd w:val="0"/>
        <w:snapToGrid w:val="0"/>
        <w:jc w:val="center"/>
        <w:rPr>
          <w:rFonts w:asciiTheme="majorEastAsia" w:eastAsiaTheme="majorEastAsia" w:hAnsiTheme="majorEastAsia"/>
          <w:b/>
          <w:color w:val="1F497D"/>
          <w:w w:val="90"/>
          <w:kern w:val="0"/>
          <w:sz w:val="36"/>
          <w:szCs w:val="36"/>
        </w:rPr>
      </w:pPr>
      <w:r w:rsidRPr="005E038A">
        <w:rPr>
          <w:rFonts w:asciiTheme="majorEastAsia" w:eastAsiaTheme="majorEastAsia" w:hAnsiTheme="majorEastAsia" w:hint="eastAsia"/>
          <w:b/>
          <w:color w:val="1F497D"/>
          <w:w w:val="90"/>
          <w:kern w:val="0"/>
          <w:sz w:val="36"/>
          <w:szCs w:val="36"/>
        </w:rPr>
        <w:t>严重精神障碍管理治疗领导力培训通知</w:t>
      </w:r>
    </w:p>
    <w:p w:rsidR="004272CD" w:rsidRPr="004272CD" w:rsidRDefault="004272CD" w:rsidP="00946B00">
      <w:pPr>
        <w:spacing w:beforeLines="50" w:before="156" w:line="480" w:lineRule="exact"/>
        <w:ind w:firstLineChars="200" w:firstLine="480"/>
        <w:rPr>
          <w:rFonts w:asciiTheme="majorEastAsia" w:eastAsiaTheme="majorEastAsia" w:hAnsiTheme="majorEastAsia"/>
          <w:sz w:val="24"/>
          <w:szCs w:val="24"/>
          <w:highlight w:val="yellow"/>
        </w:rPr>
      </w:pPr>
    </w:p>
    <w:p w:rsidR="00100E2E" w:rsidRDefault="005E038A" w:rsidP="00365371">
      <w:pPr>
        <w:widowControl/>
        <w:tabs>
          <w:tab w:val="left" w:pos="426"/>
          <w:tab w:val="left" w:pos="567"/>
        </w:tabs>
        <w:adjustRightInd w:val="0"/>
        <w:snapToGrid w:val="0"/>
        <w:spacing w:before="156" w:line="276" w:lineRule="auto"/>
        <w:ind w:firstLineChars="200" w:firstLine="560"/>
        <w:jc w:val="left"/>
        <w:rPr>
          <w:rFonts w:asciiTheme="majorEastAsia" w:eastAsiaTheme="majorEastAsia" w:hAnsiTheme="majorEastAsia"/>
          <w:sz w:val="28"/>
          <w:szCs w:val="28"/>
        </w:rPr>
      </w:pPr>
      <w:r w:rsidRPr="005E038A">
        <w:rPr>
          <w:rFonts w:asciiTheme="majorEastAsia" w:eastAsiaTheme="majorEastAsia" w:hAnsiTheme="majorEastAsia" w:hint="eastAsia"/>
          <w:sz w:val="28"/>
          <w:szCs w:val="28"/>
        </w:rPr>
        <w:t>严重精神障碍管理治疗领导力培训班将于</w:t>
      </w:r>
      <w:r w:rsidR="003F539E">
        <w:rPr>
          <w:rFonts w:asciiTheme="majorEastAsia" w:eastAsiaTheme="majorEastAsia" w:hAnsiTheme="majorEastAsia"/>
          <w:sz w:val="28"/>
          <w:szCs w:val="28"/>
        </w:rPr>
        <w:t>2016</w:t>
      </w:r>
      <w:r w:rsidRPr="005E038A">
        <w:rPr>
          <w:rFonts w:asciiTheme="majorEastAsia" w:eastAsiaTheme="majorEastAsia" w:hAnsiTheme="majorEastAsia" w:hint="eastAsia"/>
          <w:sz w:val="28"/>
          <w:szCs w:val="28"/>
        </w:rPr>
        <w:t>年</w:t>
      </w:r>
      <w:r w:rsidRPr="005E038A">
        <w:rPr>
          <w:rFonts w:asciiTheme="majorEastAsia" w:eastAsiaTheme="majorEastAsia" w:hAnsiTheme="majorEastAsia"/>
          <w:sz w:val="28"/>
          <w:szCs w:val="28"/>
        </w:rPr>
        <w:t>7</w:t>
      </w:r>
      <w:r w:rsidRPr="005E038A">
        <w:rPr>
          <w:rFonts w:asciiTheme="majorEastAsia" w:eastAsiaTheme="majorEastAsia" w:hAnsiTheme="majorEastAsia" w:hint="eastAsia"/>
          <w:sz w:val="28"/>
          <w:szCs w:val="28"/>
        </w:rPr>
        <w:t>月</w:t>
      </w:r>
      <w:r w:rsidR="003F539E">
        <w:rPr>
          <w:rFonts w:asciiTheme="majorEastAsia" w:eastAsiaTheme="majorEastAsia" w:hAnsiTheme="majorEastAsia"/>
          <w:sz w:val="28"/>
          <w:szCs w:val="28"/>
        </w:rPr>
        <w:t>13-15</w:t>
      </w:r>
      <w:r w:rsidRPr="005E038A">
        <w:rPr>
          <w:rFonts w:asciiTheme="majorEastAsia" w:eastAsiaTheme="majorEastAsia" w:hAnsiTheme="majorEastAsia" w:hint="eastAsia"/>
          <w:sz w:val="28"/>
          <w:szCs w:val="28"/>
        </w:rPr>
        <w:t>日在北京举办。</w:t>
      </w:r>
    </w:p>
    <w:p w:rsidR="00100E2E" w:rsidRPr="003F539E" w:rsidRDefault="005E038A" w:rsidP="00365371">
      <w:pPr>
        <w:widowControl/>
        <w:tabs>
          <w:tab w:val="left" w:pos="426"/>
          <w:tab w:val="left" w:pos="567"/>
        </w:tabs>
        <w:adjustRightInd w:val="0"/>
        <w:snapToGrid w:val="0"/>
        <w:spacing w:before="156" w:line="276" w:lineRule="auto"/>
        <w:ind w:firstLineChars="200" w:firstLine="560"/>
        <w:jc w:val="left"/>
        <w:rPr>
          <w:rFonts w:asciiTheme="majorEastAsia" w:eastAsiaTheme="majorEastAsia" w:hAnsiTheme="majorEastAsia"/>
          <w:sz w:val="28"/>
          <w:szCs w:val="28"/>
        </w:rPr>
      </w:pPr>
      <w:r w:rsidRPr="005E038A">
        <w:rPr>
          <w:rFonts w:asciiTheme="majorEastAsia" w:eastAsiaTheme="majorEastAsia" w:hAnsiTheme="majorEastAsia" w:hint="eastAsia"/>
          <w:sz w:val="28"/>
          <w:szCs w:val="28"/>
        </w:rPr>
        <w:t>本系列培训由</w:t>
      </w:r>
      <w:r w:rsidR="003F539E">
        <w:rPr>
          <w:rFonts w:asciiTheme="majorEastAsia" w:eastAsiaTheme="majorEastAsia" w:hAnsiTheme="majorEastAsia" w:hint="eastAsia"/>
          <w:sz w:val="28"/>
          <w:szCs w:val="28"/>
        </w:rPr>
        <w:t>北京</w:t>
      </w:r>
      <w:r w:rsidR="003F539E">
        <w:rPr>
          <w:rFonts w:asciiTheme="majorEastAsia" w:eastAsiaTheme="majorEastAsia" w:hAnsiTheme="majorEastAsia"/>
          <w:sz w:val="28"/>
          <w:szCs w:val="28"/>
        </w:rPr>
        <w:t>大学精神卫生学院</w:t>
      </w:r>
      <w:r w:rsidR="003F539E">
        <w:rPr>
          <w:rFonts w:asciiTheme="majorEastAsia" w:eastAsiaTheme="majorEastAsia" w:hAnsiTheme="majorEastAsia" w:hint="eastAsia"/>
          <w:sz w:val="28"/>
          <w:szCs w:val="28"/>
        </w:rPr>
        <w:t>/</w:t>
      </w:r>
      <w:r w:rsidRPr="005E038A">
        <w:rPr>
          <w:rFonts w:asciiTheme="majorEastAsia" w:eastAsiaTheme="majorEastAsia" w:hAnsiTheme="majorEastAsia" w:hint="eastAsia"/>
          <w:sz w:val="28"/>
          <w:szCs w:val="28"/>
        </w:rPr>
        <w:t>北京大学精神卫生研究所</w:t>
      </w:r>
      <w:r w:rsidR="003F539E">
        <w:rPr>
          <w:rFonts w:asciiTheme="majorEastAsia" w:eastAsiaTheme="majorEastAsia" w:hAnsiTheme="majorEastAsia" w:hint="eastAsia"/>
          <w:sz w:val="28"/>
          <w:szCs w:val="28"/>
        </w:rPr>
        <w:t>主办。</w:t>
      </w:r>
      <w:r w:rsidR="0062257C" w:rsidRPr="0062257C">
        <w:rPr>
          <w:rFonts w:asciiTheme="majorEastAsia" w:eastAsiaTheme="majorEastAsia" w:hAnsiTheme="majorEastAsia" w:hint="eastAsia"/>
          <w:sz w:val="28"/>
          <w:szCs w:val="28"/>
        </w:rPr>
        <w:t>通</w:t>
      </w:r>
      <w:r w:rsidR="0062257C" w:rsidRPr="00946B00">
        <w:rPr>
          <w:rFonts w:asciiTheme="majorEastAsia" w:eastAsiaTheme="majorEastAsia" w:hAnsiTheme="majorEastAsia" w:hint="eastAsia"/>
          <w:sz w:val="28"/>
          <w:szCs w:val="28"/>
        </w:rPr>
        <w:t>过前两期领</w:t>
      </w:r>
      <w:r w:rsidR="0062257C" w:rsidRPr="0062257C">
        <w:rPr>
          <w:rFonts w:asciiTheme="majorEastAsia" w:eastAsiaTheme="majorEastAsia" w:hAnsiTheme="majorEastAsia" w:hint="eastAsia"/>
          <w:sz w:val="28"/>
          <w:szCs w:val="28"/>
        </w:rPr>
        <w:t>导力</w:t>
      </w:r>
      <w:r w:rsidR="0062257C" w:rsidRPr="0062257C">
        <w:rPr>
          <w:rFonts w:asciiTheme="majorEastAsia" w:eastAsiaTheme="majorEastAsia" w:hAnsiTheme="majorEastAsia"/>
          <w:sz w:val="28"/>
          <w:szCs w:val="28"/>
        </w:rPr>
        <w:t>培训</w:t>
      </w:r>
      <w:r w:rsidR="003F539E" w:rsidRPr="003F539E">
        <w:rPr>
          <w:rFonts w:asciiTheme="majorEastAsia" w:eastAsiaTheme="majorEastAsia" w:hAnsiTheme="majorEastAsia" w:hint="eastAsia"/>
          <w:sz w:val="28"/>
          <w:szCs w:val="28"/>
        </w:rPr>
        <w:t>的实践和成功举办，探索出了一套适合于全国精神卫生工作人员提升综合能力的培训方法和精品课程。通过</w:t>
      </w:r>
      <w:r w:rsidR="003F539E">
        <w:rPr>
          <w:rFonts w:asciiTheme="majorEastAsia" w:eastAsiaTheme="majorEastAsia" w:hAnsiTheme="majorEastAsia" w:hint="eastAsia"/>
          <w:sz w:val="28"/>
          <w:szCs w:val="28"/>
        </w:rPr>
        <w:t>组织</w:t>
      </w:r>
      <w:r w:rsidR="00946B00" w:rsidRPr="003F539E">
        <w:rPr>
          <w:rFonts w:asciiTheme="majorEastAsia" w:eastAsiaTheme="majorEastAsia" w:hAnsiTheme="majorEastAsia" w:hint="eastAsia"/>
          <w:sz w:val="28"/>
          <w:szCs w:val="28"/>
        </w:rPr>
        <w:t>项目管理</w:t>
      </w:r>
      <w:r w:rsidR="00946B00">
        <w:rPr>
          <w:rFonts w:asciiTheme="majorEastAsia" w:eastAsiaTheme="majorEastAsia" w:hAnsiTheme="majorEastAsia" w:hint="eastAsia"/>
          <w:sz w:val="28"/>
          <w:szCs w:val="28"/>
        </w:rPr>
        <w:t>顶级专家和公共卫生学、精神卫生学</w:t>
      </w:r>
      <w:r w:rsidR="003F539E" w:rsidRPr="003F539E">
        <w:rPr>
          <w:rFonts w:asciiTheme="majorEastAsia" w:eastAsiaTheme="majorEastAsia" w:hAnsiTheme="majorEastAsia" w:hint="eastAsia"/>
          <w:sz w:val="28"/>
          <w:szCs w:val="28"/>
        </w:rPr>
        <w:t>专家进行授课，并结合精神卫生服务社区实践中面临的任务和挑战开展案例讨论，本培训班既能贴合国内精神卫生工作的动向和实际需求，又与国际同类培训接轨，对全国范围的精神卫生工作人员能力建设将起到引领作用。</w:t>
      </w:r>
      <w:r w:rsidR="004A31B2">
        <w:rPr>
          <w:rFonts w:asciiTheme="majorEastAsia" w:eastAsiaTheme="majorEastAsia" w:hAnsiTheme="majorEastAsia" w:hint="eastAsia"/>
          <w:sz w:val="28"/>
          <w:szCs w:val="28"/>
        </w:rPr>
        <w:t>今年的培训内容以</w:t>
      </w:r>
      <w:r w:rsidR="004A31B2">
        <w:rPr>
          <w:rFonts w:asciiTheme="majorEastAsia" w:eastAsiaTheme="majorEastAsia" w:hAnsiTheme="majorEastAsia"/>
          <w:sz w:val="28"/>
          <w:szCs w:val="28"/>
        </w:rPr>
        <w:t>项目管理</w:t>
      </w:r>
      <w:r w:rsidR="00946B00">
        <w:rPr>
          <w:rFonts w:asciiTheme="majorEastAsia" w:eastAsiaTheme="majorEastAsia" w:hAnsiTheme="majorEastAsia" w:hint="eastAsia"/>
          <w:sz w:val="28"/>
          <w:szCs w:val="28"/>
        </w:rPr>
        <w:t>、</w:t>
      </w:r>
      <w:r w:rsidR="001C1B59">
        <w:rPr>
          <w:rFonts w:asciiTheme="majorEastAsia" w:eastAsiaTheme="majorEastAsia" w:hAnsiTheme="majorEastAsia" w:hint="eastAsia"/>
          <w:sz w:val="28"/>
          <w:szCs w:val="28"/>
        </w:rPr>
        <w:t>精神卫生项目推介、</w:t>
      </w:r>
      <w:r w:rsidR="00946B00">
        <w:rPr>
          <w:rFonts w:asciiTheme="majorEastAsia" w:eastAsiaTheme="majorEastAsia" w:hAnsiTheme="majorEastAsia" w:hint="eastAsia"/>
          <w:sz w:val="28"/>
          <w:szCs w:val="28"/>
        </w:rPr>
        <w:t>沟通</w:t>
      </w:r>
      <w:r w:rsidR="001C1B59">
        <w:rPr>
          <w:rFonts w:asciiTheme="majorEastAsia" w:eastAsiaTheme="majorEastAsia" w:hAnsiTheme="majorEastAsia" w:hint="eastAsia"/>
          <w:sz w:val="28"/>
          <w:szCs w:val="28"/>
        </w:rPr>
        <w:t>和</w:t>
      </w:r>
      <w:r w:rsidR="00946B00">
        <w:rPr>
          <w:rFonts w:asciiTheme="majorEastAsia" w:eastAsiaTheme="majorEastAsia" w:hAnsiTheme="majorEastAsia" w:hint="eastAsia"/>
          <w:sz w:val="28"/>
          <w:szCs w:val="28"/>
        </w:rPr>
        <w:t>演讲能力</w:t>
      </w:r>
      <w:r w:rsidRPr="005E038A">
        <w:rPr>
          <w:rFonts w:asciiTheme="majorEastAsia" w:eastAsiaTheme="majorEastAsia" w:hAnsiTheme="majorEastAsia" w:hint="eastAsia"/>
          <w:sz w:val="28"/>
          <w:szCs w:val="28"/>
        </w:rPr>
        <w:t>为</w:t>
      </w:r>
      <w:r w:rsidR="00946B00">
        <w:rPr>
          <w:rFonts w:asciiTheme="majorEastAsia" w:eastAsiaTheme="majorEastAsia" w:hAnsiTheme="majorEastAsia" w:hint="eastAsia"/>
          <w:sz w:val="28"/>
          <w:szCs w:val="28"/>
        </w:rPr>
        <w:t>主要模块</w:t>
      </w:r>
      <w:r w:rsidR="004A31B2">
        <w:rPr>
          <w:rFonts w:asciiTheme="majorEastAsia" w:eastAsiaTheme="majorEastAsia" w:hAnsiTheme="majorEastAsia" w:hint="eastAsia"/>
          <w:sz w:val="28"/>
          <w:szCs w:val="28"/>
        </w:rPr>
        <w:t>，</w:t>
      </w:r>
      <w:r w:rsidR="00946B00">
        <w:rPr>
          <w:rFonts w:asciiTheme="majorEastAsia" w:eastAsiaTheme="majorEastAsia" w:hAnsiTheme="majorEastAsia"/>
          <w:sz w:val="28"/>
          <w:szCs w:val="28"/>
        </w:rPr>
        <w:t>重点提高</w:t>
      </w:r>
      <w:r w:rsidR="001C1B59">
        <w:rPr>
          <w:rFonts w:asciiTheme="majorEastAsia" w:eastAsiaTheme="majorEastAsia" w:hAnsiTheme="majorEastAsia"/>
          <w:sz w:val="28"/>
          <w:szCs w:val="28"/>
        </w:rPr>
        <w:t>公共精神卫生项目的管理</w:t>
      </w:r>
      <w:r w:rsidR="001C1B59">
        <w:rPr>
          <w:rFonts w:asciiTheme="majorEastAsia" w:eastAsiaTheme="majorEastAsia" w:hAnsiTheme="majorEastAsia" w:hint="eastAsia"/>
          <w:sz w:val="28"/>
          <w:szCs w:val="28"/>
        </w:rPr>
        <w:t>运筹能力</w:t>
      </w:r>
      <w:r w:rsidR="00EB7844" w:rsidRPr="005E038A">
        <w:rPr>
          <w:rFonts w:asciiTheme="majorEastAsia" w:eastAsiaTheme="majorEastAsia" w:hAnsiTheme="majorEastAsia" w:hint="eastAsia"/>
          <w:sz w:val="28"/>
          <w:szCs w:val="28"/>
        </w:rPr>
        <w:t>。</w:t>
      </w:r>
    </w:p>
    <w:p w:rsidR="00100E2E" w:rsidRDefault="005E038A">
      <w:pPr>
        <w:pStyle w:val="ae"/>
        <w:widowControl/>
        <w:numPr>
          <w:ilvl w:val="0"/>
          <w:numId w:val="3"/>
        </w:numPr>
        <w:tabs>
          <w:tab w:val="left" w:pos="426"/>
          <w:tab w:val="left" w:pos="567"/>
        </w:tabs>
        <w:adjustRightInd w:val="0"/>
        <w:snapToGrid w:val="0"/>
        <w:spacing w:line="276" w:lineRule="auto"/>
        <w:ind w:firstLineChars="0"/>
        <w:jc w:val="left"/>
        <w:rPr>
          <w:rFonts w:asciiTheme="majorEastAsia" w:eastAsiaTheme="majorEastAsia" w:hAnsiTheme="majorEastAsia"/>
          <w:sz w:val="28"/>
          <w:szCs w:val="28"/>
        </w:rPr>
      </w:pPr>
      <w:r w:rsidRPr="005E038A">
        <w:rPr>
          <w:rFonts w:asciiTheme="majorEastAsia" w:eastAsiaTheme="majorEastAsia" w:hAnsiTheme="majorEastAsia" w:hint="eastAsia"/>
          <w:b/>
          <w:color w:val="333333"/>
          <w:w w:val="90"/>
          <w:kern w:val="0"/>
          <w:sz w:val="28"/>
          <w:szCs w:val="28"/>
        </w:rPr>
        <w:t>培训内容</w:t>
      </w:r>
    </w:p>
    <w:p w:rsidR="004A31B2" w:rsidRPr="004A31B2" w:rsidRDefault="004A31B2" w:rsidP="004A31B2">
      <w:pPr>
        <w:pStyle w:val="ae"/>
        <w:widowControl/>
        <w:numPr>
          <w:ilvl w:val="1"/>
          <w:numId w:val="3"/>
        </w:numPr>
        <w:tabs>
          <w:tab w:val="left" w:pos="426"/>
          <w:tab w:val="left" w:pos="567"/>
        </w:tabs>
        <w:adjustRightInd w:val="0"/>
        <w:snapToGrid w:val="0"/>
        <w:spacing w:line="276" w:lineRule="auto"/>
        <w:ind w:firstLineChars="0"/>
        <w:jc w:val="left"/>
        <w:rPr>
          <w:rFonts w:asciiTheme="majorEastAsia" w:eastAsiaTheme="majorEastAsia" w:hAnsiTheme="majorEastAsia"/>
          <w:sz w:val="28"/>
          <w:szCs w:val="28"/>
        </w:rPr>
      </w:pPr>
      <w:r w:rsidRPr="004A31B2">
        <w:rPr>
          <w:rFonts w:asciiTheme="majorEastAsia" w:eastAsiaTheme="majorEastAsia" w:hAnsiTheme="majorEastAsia" w:hint="eastAsia"/>
          <w:sz w:val="28"/>
          <w:szCs w:val="28"/>
        </w:rPr>
        <w:t>团队建设，精神卫生服务中的</w:t>
      </w:r>
      <w:r w:rsidR="00946B00">
        <w:rPr>
          <w:rFonts w:asciiTheme="majorEastAsia" w:eastAsiaTheme="majorEastAsia" w:hAnsiTheme="majorEastAsia" w:hint="eastAsia"/>
          <w:sz w:val="28"/>
          <w:szCs w:val="28"/>
        </w:rPr>
        <w:t>沟通</w:t>
      </w:r>
      <w:r w:rsidRPr="004A31B2">
        <w:rPr>
          <w:rFonts w:asciiTheme="majorEastAsia" w:eastAsiaTheme="majorEastAsia" w:hAnsiTheme="majorEastAsia" w:hint="eastAsia"/>
          <w:sz w:val="28"/>
          <w:szCs w:val="28"/>
        </w:rPr>
        <w:t>协作</w:t>
      </w:r>
      <w:r>
        <w:rPr>
          <w:rFonts w:asciiTheme="majorEastAsia" w:eastAsiaTheme="majorEastAsia" w:hAnsiTheme="majorEastAsia" w:hint="eastAsia"/>
          <w:sz w:val="28"/>
          <w:szCs w:val="28"/>
        </w:rPr>
        <w:t>；</w:t>
      </w:r>
    </w:p>
    <w:p w:rsidR="004A31B2" w:rsidRPr="004A31B2" w:rsidRDefault="001C1B59" w:rsidP="004A31B2">
      <w:pPr>
        <w:pStyle w:val="ae"/>
        <w:widowControl/>
        <w:numPr>
          <w:ilvl w:val="1"/>
          <w:numId w:val="3"/>
        </w:numPr>
        <w:tabs>
          <w:tab w:val="left" w:pos="426"/>
          <w:tab w:val="left" w:pos="567"/>
        </w:tabs>
        <w:adjustRightInd w:val="0"/>
        <w:snapToGrid w:val="0"/>
        <w:spacing w:line="276" w:lineRule="auto"/>
        <w:ind w:firstLineChars="0"/>
        <w:jc w:val="left"/>
        <w:rPr>
          <w:rFonts w:asciiTheme="majorEastAsia" w:eastAsiaTheme="majorEastAsia" w:hAnsiTheme="majorEastAsia"/>
          <w:sz w:val="28"/>
          <w:szCs w:val="28"/>
        </w:rPr>
      </w:pPr>
      <w:r>
        <w:rPr>
          <w:rFonts w:asciiTheme="majorEastAsia" w:eastAsiaTheme="majorEastAsia" w:hAnsiTheme="majorEastAsia" w:hint="eastAsia"/>
          <w:sz w:val="28"/>
          <w:szCs w:val="28"/>
        </w:rPr>
        <w:t>公共卫生</w:t>
      </w:r>
      <w:r w:rsidR="00946B00">
        <w:rPr>
          <w:rFonts w:asciiTheme="majorEastAsia" w:eastAsiaTheme="majorEastAsia" w:hAnsiTheme="majorEastAsia" w:hint="eastAsia"/>
          <w:sz w:val="28"/>
          <w:szCs w:val="28"/>
        </w:rPr>
        <w:t>项目管理实用方法及应用</w:t>
      </w:r>
      <w:r w:rsidR="004A31B2">
        <w:rPr>
          <w:rFonts w:asciiTheme="majorEastAsia" w:eastAsiaTheme="majorEastAsia" w:hAnsiTheme="majorEastAsia" w:hint="eastAsia"/>
          <w:sz w:val="28"/>
          <w:szCs w:val="28"/>
        </w:rPr>
        <w:t>；</w:t>
      </w:r>
    </w:p>
    <w:p w:rsidR="004A31B2" w:rsidRPr="004A31B2" w:rsidRDefault="001C1B59" w:rsidP="004A31B2">
      <w:pPr>
        <w:pStyle w:val="ae"/>
        <w:widowControl/>
        <w:numPr>
          <w:ilvl w:val="1"/>
          <w:numId w:val="3"/>
        </w:numPr>
        <w:tabs>
          <w:tab w:val="left" w:pos="426"/>
          <w:tab w:val="left" w:pos="567"/>
        </w:tabs>
        <w:adjustRightInd w:val="0"/>
        <w:snapToGrid w:val="0"/>
        <w:spacing w:line="276" w:lineRule="auto"/>
        <w:ind w:firstLineChars="0"/>
        <w:jc w:val="left"/>
        <w:rPr>
          <w:rFonts w:asciiTheme="majorEastAsia" w:eastAsiaTheme="majorEastAsia" w:hAnsiTheme="majorEastAsia"/>
          <w:sz w:val="28"/>
          <w:szCs w:val="28"/>
        </w:rPr>
      </w:pPr>
      <w:r>
        <w:rPr>
          <w:rFonts w:asciiTheme="majorEastAsia" w:eastAsiaTheme="majorEastAsia" w:hAnsiTheme="majorEastAsia" w:hint="eastAsia"/>
          <w:sz w:val="28"/>
          <w:szCs w:val="28"/>
        </w:rPr>
        <w:t>精神卫生项目推介，演讲技巧与</w:t>
      </w:r>
      <w:r w:rsidR="004A31B2" w:rsidRPr="004A31B2">
        <w:rPr>
          <w:rFonts w:asciiTheme="majorEastAsia" w:eastAsiaTheme="majorEastAsia" w:hAnsiTheme="majorEastAsia" w:hint="eastAsia"/>
          <w:sz w:val="28"/>
          <w:szCs w:val="28"/>
        </w:rPr>
        <w:t>实践</w:t>
      </w:r>
      <w:r w:rsidR="004A31B2">
        <w:rPr>
          <w:rFonts w:asciiTheme="majorEastAsia" w:eastAsiaTheme="majorEastAsia" w:hAnsiTheme="majorEastAsia" w:hint="eastAsia"/>
          <w:sz w:val="28"/>
          <w:szCs w:val="28"/>
        </w:rPr>
        <w:t>。</w:t>
      </w:r>
    </w:p>
    <w:p w:rsidR="00100E2E" w:rsidRPr="004A31B2" w:rsidRDefault="005E038A">
      <w:pPr>
        <w:pStyle w:val="ae"/>
        <w:widowControl/>
        <w:numPr>
          <w:ilvl w:val="0"/>
          <w:numId w:val="3"/>
        </w:numPr>
        <w:tabs>
          <w:tab w:val="left" w:pos="567"/>
        </w:tabs>
        <w:adjustRightInd w:val="0"/>
        <w:snapToGrid w:val="0"/>
        <w:spacing w:line="276" w:lineRule="auto"/>
        <w:ind w:firstLineChars="0"/>
        <w:jc w:val="left"/>
        <w:rPr>
          <w:rFonts w:asciiTheme="majorEastAsia" w:eastAsiaTheme="majorEastAsia" w:hAnsiTheme="majorEastAsia"/>
          <w:b/>
          <w:color w:val="333333"/>
          <w:w w:val="90"/>
          <w:kern w:val="0"/>
          <w:sz w:val="28"/>
          <w:szCs w:val="28"/>
        </w:rPr>
      </w:pPr>
      <w:r w:rsidRPr="004A31B2">
        <w:rPr>
          <w:rFonts w:asciiTheme="majorEastAsia" w:eastAsiaTheme="majorEastAsia" w:hAnsiTheme="majorEastAsia" w:hint="eastAsia"/>
          <w:b/>
          <w:color w:val="333333"/>
          <w:w w:val="90"/>
          <w:kern w:val="0"/>
          <w:sz w:val="28"/>
          <w:szCs w:val="28"/>
        </w:rPr>
        <w:t>培训对象</w:t>
      </w:r>
    </w:p>
    <w:p w:rsidR="00996BF0" w:rsidRPr="006901FD" w:rsidRDefault="00996BF0" w:rsidP="00996BF0">
      <w:pPr>
        <w:pStyle w:val="ae"/>
        <w:widowControl/>
        <w:numPr>
          <w:ilvl w:val="1"/>
          <w:numId w:val="3"/>
        </w:numPr>
        <w:tabs>
          <w:tab w:val="left" w:pos="426"/>
          <w:tab w:val="left" w:pos="567"/>
        </w:tabs>
        <w:adjustRightInd w:val="0"/>
        <w:snapToGrid w:val="0"/>
        <w:spacing w:line="276" w:lineRule="auto"/>
        <w:ind w:firstLineChars="0"/>
        <w:jc w:val="left"/>
        <w:rPr>
          <w:rFonts w:asciiTheme="majorEastAsia" w:eastAsiaTheme="majorEastAsia" w:hAnsiTheme="majorEastAsia"/>
          <w:sz w:val="28"/>
          <w:szCs w:val="28"/>
        </w:rPr>
      </w:pPr>
      <w:r w:rsidRPr="006901FD">
        <w:rPr>
          <w:rFonts w:asciiTheme="majorEastAsia" w:eastAsiaTheme="majorEastAsia" w:hAnsiTheme="majorEastAsia" w:hint="eastAsia"/>
          <w:sz w:val="28"/>
          <w:szCs w:val="28"/>
        </w:rPr>
        <w:t>参与精神卫生综合管理试点项目管理工作的主要人员</w:t>
      </w:r>
      <w:r w:rsidRPr="006901FD">
        <w:rPr>
          <w:rFonts w:asciiTheme="majorEastAsia" w:eastAsiaTheme="majorEastAsia" w:hAnsiTheme="majorEastAsia"/>
          <w:sz w:val="28"/>
          <w:szCs w:val="28"/>
        </w:rPr>
        <w:t>(每</w:t>
      </w:r>
      <w:r w:rsidRPr="006901FD">
        <w:rPr>
          <w:rFonts w:asciiTheme="majorEastAsia" w:eastAsiaTheme="majorEastAsia" w:hAnsiTheme="majorEastAsia" w:hint="eastAsia"/>
          <w:sz w:val="28"/>
          <w:szCs w:val="28"/>
        </w:rPr>
        <w:t>试点1-</w:t>
      </w:r>
      <w:r w:rsidRPr="006901FD">
        <w:rPr>
          <w:rFonts w:asciiTheme="majorEastAsia" w:eastAsiaTheme="majorEastAsia" w:hAnsiTheme="majorEastAsia"/>
          <w:sz w:val="28"/>
          <w:szCs w:val="28"/>
        </w:rPr>
        <w:t>2名)</w:t>
      </w:r>
      <w:r w:rsidRPr="006901FD">
        <w:rPr>
          <w:rFonts w:asciiTheme="majorEastAsia" w:eastAsiaTheme="majorEastAsia" w:hAnsiTheme="majorEastAsia" w:hint="eastAsia"/>
          <w:sz w:val="28"/>
          <w:szCs w:val="28"/>
        </w:rPr>
        <w:t>；</w:t>
      </w:r>
    </w:p>
    <w:p w:rsidR="00DC0437" w:rsidRPr="006901FD" w:rsidRDefault="00DC0437">
      <w:pPr>
        <w:pStyle w:val="ae"/>
        <w:widowControl/>
        <w:numPr>
          <w:ilvl w:val="1"/>
          <w:numId w:val="3"/>
        </w:numPr>
        <w:tabs>
          <w:tab w:val="left" w:pos="426"/>
          <w:tab w:val="left" w:pos="567"/>
        </w:tabs>
        <w:adjustRightInd w:val="0"/>
        <w:snapToGrid w:val="0"/>
        <w:spacing w:line="276" w:lineRule="auto"/>
        <w:ind w:firstLineChars="0"/>
        <w:jc w:val="left"/>
        <w:rPr>
          <w:rFonts w:asciiTheme="majorEastAsia" w:eastAsiaTheme="majorEastAsia" w:hAnsiTheme="majorEastAsia"/>
          <w:sz w:val="28"/>
          <w:szCs w:val="28"/>
        </w:rPr>
      </w:pPr>
      <w:r w:rsidRPr="006901FD">
        <w:rPr>
          <w:rFonts w:asciiTheme="majorEastAsia" w:eastAsiaTheme="majorEastAsia" w:hAnsiTheme="majorEastAsia" w:hint="eastAsia"/>
          <w:sz w:val="28"/>
          <w:szCs w:val="28"/>
        </w:rPr>
        <w:t>省级或市级</w:t>
      </w:r>
      <w:r w:rsidR="00946B00" w:rsidRPr="006901FD">
        <w:rPr>
          <w:rFonts w:asciiTheme="majorEastAsia" w:eastAsiaTheme="majorEastAsia" w:hAnsiTheme="majorEastAsia" w:hint="eastAsia"/>
          <w:sz w:val="28"/>
          <w:szCs w:val="28"/>
        </w:rPr>
        <w:t>精神卫生防治工作的</w:t>
      </w:r>
      <w:r w:rsidR="001C1B59" w:rsidRPr="006901FD">
        <w:rPr>
          <w:rFonts w:asciiTheme="majorEastAsia" w:eastAsiaTheme="majorEastAsia" w:hAnsiTheme="majorEastAsia" w:hint="eastAsia"/>
          <w:sz w:val="28"/>
          <w:szCs w:val="28"/>
        </w:rPr>
        <w:t>主要管理</w:t>
      </w:r>
      <w:r w:rsidRPr="006901FD">
        <w:rPr>
          <w:rFonts w:asciiTheme="majorEastAsia" w:eastAsiaTheme="majorEastAsia" w:hAnsiTheme="majorEastAsia" w:hint="eastAsia"/>
          <w:sz w:val="28"/>
          <w:szCs w:val="28"/>
        </w:rPr>
        <w:t>人员</w:t>
      </w:r>
      <w:r w:rsidR="00996BF0" w:rsidRPr="006901FD">
        <w:rPr>
          <w:rFonts w:asciiTheme="majorEastAsia" w:eastAsiaTheme="majorEastAsia" w:hAnsiTheme="majorEastAsia" w:hint="eastAsia"/>
          <w:sz w:val="28"/>
          <w:szCs w:val="28"/>
        </w:rPr>
        <w:t>；</w:t>
      </w:r>
    </w:p>
    <w:p w:rsidR="00100E2E" w:rsidRDefault="005E038A">
      <w:pPr>
        <w:pStyle w:val="ae"/>
        <w:widowControl/>
        <w:numPr>
          <w:ilvl w:val="1"/>
          <w:numId w:val="3"/>
        </w:numPr>
        <w:tabs>
          <w:tab w:val="left" w:pos="426"/>
          <w:tab w:val="left" w:pos="567"/>
        </w:tabs>
        <w:adjustRightInd w:val="0"/>
        <w:snapToGrid w:val="0"/>
        <w:spacing w:line="276" w:lineRule="auto"/>
        <w:ind w:firstLineChars="0"/>
        <w:jc w:val="left"/>
        <w:rPr>
          <w:rFonts w:asciiTheme="majorEastAsia" w:eastAsiaTheme="majorEastAsia" w:hAnsiTheme="majorEastAsia"/>
          <w:sz w:val="28"/>
          <w:szCs w:val="28"/>
        </w:rPr>
      </w:pPr>
      <w:r w:rsidRPr="005E038A">
        <w:rPr>
          <w:rFonts w:asciiTheme="majorEastAsia" w:eastAsiaTheme="majorEastAsia" w:hAnsiTheme="majorEastAsia" w:hint="eastAsia"/>
          <w:sz w:val="28"/>
          <w:szCs w:val="28"/>
        </w:rPr>
        <w:t>本班限招</w:t>
      </w:r>
      <w:r w:rsidRPr="005E038A">
        <w:rPr>
          <w:rFonts w:asciiTheme="majorEastAsia" w:eastAsiaTheme="majorEastAsia" w:hAnsiTheme="majorEastAsia"/>
          <w:sz w:val="28"/>
          <w:szCs w:val="28"/>
        </w:rPr>
        <w:t>80</w:t>
      </w:r>
      <w:r w:rsidRPr="005E038A">
        <w:rPr>
          <w:rFonts w:asciiTheme="majorEastAsia" w:eastAsiaTheme="majorEastAsia" w:hAnsiTheme="majorEastAsia" w:hint="eastAsia"/>
          <w:sz w:val="28"/>
          <w:szCs w:val="28"/>
        </w:rPr>
        <w:t>人，额满即止。</w:t>
      </w:r>
    </w:p>
    <w:p w:rsidR="00100E2E" w:rsidRDefault="005E038A">
      <w:pPr>
        <w:pStyle w:val="ae"/>
        <w:widowControl/>
        <w:numPr>
          <w:ilvl w:val="0"/>
          <w:numId w:val="3"/>
        </w:numPr>
        <w:tabs>
          <w:tab w:val="left" w:pos="567"/>
        </w:tabs>
        <w:adjustRightInd w:val="0"/>
        <w:snapToGrid w:val="0"/>
        <w:spacing w:line="276" w:lineRule="auto"/>
        <w:ind w:firstLineChars="0"/>
        <w:jc w:val="left"/>
        <w:rPr>
          <w:rFonts w:asciiTheme="majorEastAsia" w:eastAsiaTheme="majorEastAsia" w:hAnsiTheme="majorEastAsia"/>
          <w:b/>
          <w:color w:val="333333"/>
          <w:w w:val="90"/>
          <w:kern w:val="0"/>
          <w:sz w:val="28"/>
          <w:szCs w:val="28"/>
        </w:rPr>
      </w:pPr>
      <w:r w:rsidRPr="005E038A">
        <w:rPr>
          <w:rFonts w:asciiTheme="majorEastAsia" w:eastAsiaTheme="majorEastAsia" w:hAnsiTheme="majorEastAsia" w:hint="eastAsia"/>
          <w:b/>
          <w:color w:val="333333"/>
          <w:w w:val="90"/>
          <w:kern w:val="0"/>
          <w:sz w:val="28"/>
          <w:szCs w:val="28"/>
        </w:rPr>
        <w:t>学分</w:t>
      </w:r>
    </w:p>
    <w:p w:rsidR="00100E2E" w:rsidRDefault="005E038A">
      <w:pPr>
        <w:widowControl/>
        <w:adjustRightInd w:val="0"/>
        <w:snapToGrid w:val="0"/>
        <w:spacing w:line="276" w:lineRule="auto"/>
        <w:ind w:firstLineChars="150" w:firstLine="420"/>
        <w:jc w:val="left"/>
        <w:rPr>
          <w:rFonts w:asciiTheme="majorEastAsia" w:eastAsiaTheme="majorEastAsia" w:hAnsiTheme="majorEastAsia"/>
          <w:sz w:val="28"/>
          <w:szCs w:val="28"/>
        </w:rPr>
      </w:pPr>
      <w:r w:rsidRPr="005E038A">
        <w:rPr>
          <w:rFonts w:asciiTheme="majorEastAsia" w:eastAsiaTheme="majorEastAsia" w:hAnsiTheme="majorEastAsia" w:hint="eastAsia"/>
          <w:sz w:val="28"/>
          <w:szCs w:val="28"/>
        </w:rPr>
        <w:t>全程参与并完成培训者将获得国家级</w:t>
      </w:r>
      <w:r w:rsidRPr="005E038A">
        <w:rPr>
          <w:rFonts w:asciiTheme="majorEastAsia" w:eastAsiaTheme="majorEastAsia" w:hAnsiTheme="majorEastAsia"/>
          <w:sz w:val="28"/>
          <w:szCs w:val="28"/>
        </w:rPr>
        <w:t xml:space="preserve"> I </w:t>
      </w:r>
      <w:r w:rsidRPr="005E038A">
        <w:rPr>
          <w:rFonts w:asciiTheme="majorEastAsia" w:eastAsiaTheme="majorEastAsia" w:hAnsiTheme="majorEastAsia" w:hint="eastAsia"/>
          <w:sz w:val="28"/>
          <w:szCs w:val="28"/>
        </w:rPr>
        <w:t>类学分</w:t>
      </w:r>
      <w:r w:rsidR="006901FD">
        <w:rPr>
          <w:rFonts w:asciiTheme="majorEastAsia" w:eastAsiaTheme="majorEastAsia" w:hAnsiTheme="majorEastAsia" w:hint="eastAsia"/>
          <w:sz w:val="28"/>
          <w:szCs w:val="28"/>
        </w:rPr>
        <w:t>5</w:t>
      </w:r>
      <w:r w:rsidRPr="005E038A">
        <w:rPr>
          <w:rFonts w:asciiTheme="majorEastAsia" w:eastAsiaTheme="majorEastAsia" w:hAnsiTheme="majorEastAsia" w:hint="eastAsia"/>
          <w:sz w:val="28"/>
          <w:szCs w:val="28"/>
        </w:rPr>
        <w:t>分。</w:t>
      </w:r>
    </w:p>
    <w:p w:rsidR="00100E2E" w:rsidRDefault="005E038A" w:rsidP="0062257C">
      <w:pPr>
        <w:widowControl/>
        <w:adjustRightInd w:val="0"/>
        <w:snapToGrid w:val="0"/>
        <w:spacing w:line="276" w:lineRule="auto"/>
        <w:ind w:firstLineChars="150" w:firstLine="420"/>
        <w:jc w:val="left"/>
        <w:rPr>
          <w:rFonts w:asciiTheme="majorEastAsia" w:eastAsiaTheme="majorEastAsia" w:hAnsiTheme="majorEastAsia"/>
          <w:sz w:val="28"/>
          <w:szCs w:val="28"/>
        </w:rPr>
      </w:pPr>
      <w:r w:rsidRPr="005E038A">
        <w:rPr>
          <w:rFonts w:asciiTheme="majorEastAsia" w:eastAsiaTheme="majorEastAsia" w:hAnsiTheme="majorEastAsia" w:hint="eastAsia"/>
          <w:sz w:val="28"/>
          <w:szCs w:val="28"/>
        </w:rPr>
        <w:t>需要学分证者，请于报到时缴纳工本费</w:t>
      </w:r>
      <w:r w:rsidRPr="005E038A">
        <w:rPr>
          <w:rFonts w:asciiTheme="majorEastAsia" w:eastAsiaTheme="majorEastAsia" w:hAnsiTheme="majorEastAsia"/>
          <w:sz w:val="28"/>
          <w:szCs w:val="28"/>
        </w:rPr>
        <w:t>15元。</w:t>
      </w:r>
    </w:p>
    <w:p w:rsidR="00100E2E" w:rsidRDefault="005E038A">
      <w:pPr>
        <w:pStyle w:val="ae"/>
        <w:widowControl/>
        <w:numPr>
          <w:ilvl w:val="0"/>
          <w:numId w:val="3"/>
        </w:numPr>
        <w:tabs>
          <w:tab w:val="left" w:pos="567"/>
        </w:tabs>
        <w:adjustRightInd w:val="0"/>
        <w:snapToGrid w:val="0"/>
        <w:spacing w:line="276" w:lineRule="auto"/>
        <w:ind w:firstLineChars="0"/>
        <w:jc w:val="left"/>
        <w:rPr>
          <w:rFonts w:asciiTheme="majorEastAsia" w:eastAsiaTheme="majorEastAsia" w:hAnsiTheme="majorEastAsia"/>
          <w:b/>
          <w:color w:val="333333"/>
          <w:w w:val="90"/>
          <w:kern w:val="0"/>
          <w:sz w:val="28"/>
          <w:szCs w:val="28"/>
        </w:rPr>
      </w:pPr>
      <w:r w:rsidRPr="005E038A">
        <w:rPr>
          <w:rFonts w:asciiTheme="majorEastAsia" w:eastAsiaTheme="majorEastAsia" w:hAnsiTheme="majorEastAsia" w:hint="eastAsia"/>
          <w:b/>
          <w:color w:val="333333"/>
          <w:w w:val="90"/>
          <w:kern w:val="0"/>
          <w:sz w:val="28"/>
          <w:szCs w:val="28"/>
        </w:rPr>
        <w:t>培训费用</w:t>
      </w:r>
    </w:p>
    <w:p w:rsidR="00100E2E" w:rsidRDefault="005E038A">
      <w:pPr>
        <w:pStyle w:val="ae"/>
        <w:widowControl/>
        <w:tabs>
          <w:tab w:val="left" w:pos="567"/>
        </w:tabs>
        <w:adjustRightInd w:val="0"/>
        <w:snapToGrid w:val="0"/>
        <w:spacing w:line="276" w:lineRule="auto"/>
        <w:ind w:left="420" w:firstLineChars="0" w:firstLine="0"/>
        <w:jc w:val="left"/>
        <w:rPr>
          <w:rFonts w:asciiTheme="majorEastAsia" w:eastAsiaTheme="majorEastAsia" w:hAnsiTheme="majorEastAsia"/>
          <w:sz w:val="28"/>
          <w:szCs w:val="28"/>
        </w:rPr>
      </w:pPr>
      <w:r w:rsidRPr="005E038A">
        <w:rPr>
          <w:rFonts w:asciiTheme="majorEastAsia" w:eastAsiaTheme="majorEastAsia" w:hAnsiTheme="majorEastAsia" w:hint="eastAsia"/>
          <w:sz w:val="28"/>
          <w:szCs w:val="28"/>
        </w:rPr>
        <w:t>培训费：</w:t>
      </w:r>
      <w:r w:rsidRPr="005E038A">
        <w:rPr>
          <w:rFonts w:asciiTheme="majorEastAsia" w:eastAsiaTheme="majorEastAsia" w:hAnsiTheme="majorEastAsia"/>
          <w:sz w:val="28"/>
          <w:szCs w:val="28"/>
        </w:rPr>
        <w:t>2</w:t>
      </w:r>
      <w:r w:rsidR="003A4D4F">
        <w:rPr>
          <w:rFonts w:asciiTheme="majorEastAsia" w:eastAsiaTheme="majorEastAsia" w:hAnsiTheme="majorEastAsia" w:hint="eastAsia"/>
          <w:sz w:val="28"/>
          <w:szCs w:val="28"/>
        </w:rPr>
        <w:t>5</w:t>
      </w:r>
      <w:r w:rsidRPr="005E038A">
        <w:rPr>
          <w:rFonts w:asciiTheme="majorEastAsia" w:eastAsiaTheme="majorEastAsia" w:hAnsiTheme="majorEastAsia"/>
          <w:sz w:val="28"/>
          <w:szCs w:val="28"/>
        </w:rPr>
        <w:t>00</w:t>
      </w:r>
      <w:r w:rsidRPr="005E038A">
        <w:rPr>
          <w:rFonts w:asciiTheme="majorEastAsia" w:eastAsiaTheme="majorEastAsia" w:hAnsiTheme="majorEastAsia" w:hint="eastAsia"/>
          <w:sz w:val="28"/>
          <w:szCs w:val="28"/>
        </w:rPr>
        <w:t>元</w:t>
      </w:r>
      <w:r w:rsidRPr="005E038A">
        <w:rPr>
          <w:rFonts w:asciiTheme="majorEastAsia" w:eastAsiaTheme="majorEastAsia" w:hAnsiTheme="majorEastAsia"/>
          <w:sz w:val="28"/>
          <w:szCs w:val="28"/>
        </w:rPr>
        <w:t>/</w:t>
      </w:r>
      <w:r w:rsidR="0062257C">
        <w:rPr>
          <w:rFonts w:asciiTheme="majorEastAsia" w:eastAsiaTheme="majorEastAsia" w:hAnsiTheme="majorEastAsia" w:hint="eastAsia"/>
          <w:sz w:val="28"/>
          <w:szCs w:val="28"/>
        </w:rPr>
        <w:t>人。费用包含培训资料、会期餐饮和</w:t>
      </w:r>
      <w:r w:rsidR="004A31B2">
        <w:rPr>
          <w:rFonts w:asciiTheme="majorEastAsia" w:eastAsiaTheme="majorEastAsia" w:hAnsiTheme="majorEastAsia" w:hint="eastAsia"/>
          <w:sz w:val="28"/>
          <w:szCs w:val="28"/>
        </w:rPr>
        <w:t>12</w:t>
      </w:r>
      <w:r w:rsidR="0062257C">
        <w:rPr>
          <w:rFonts w:asciiTheme="majorEastAsia" w:eastAsiaTheme="majorEastAsia" w:hAnsiTheme="majorEastAsia"/>
          <w:sz w:val="28"/>
          <w:szCs w:val="28"/>
        </w:rPr>
        <w:t>-15</w:t>
      </w:r>
      <w:r w:rsidR="0062257C">
        <w:rPr>
          <w:rFonts w:asciiTheme="majorEastAsia" w:eastAsiaTheme="majorEastAsia" w:hAnsiTheme="majorEastAsia" w:hint="eastAsia"/>
          <w:sz w:val="28"/>
          <w:szCs w:val="28"/>
        </w:rPr>
        <w:t>日3晚</w:t>
      </w:r>
      <w:r w:rsidR="0062257C">
        <w:rPr>
          <w:rFonts w:asciiTheme="majorEastAsia" w:eastAsiaTheme="majorEastAsia" w:hAnsiTheme="majorEastAsia"/>
          <w:sz w:val="28"/>
          <w:szCs w:val="28"/>
        </w:rPr>
        <w:t>住宿</w:t>
      </w:r>
      <w:r w:rsidRPr="005E038A">
        <w:rPr>
          <w:rFonts w:asciiTheme="majorEastAsia" w:eastAsiaTheme="majorEastAsia" w:hAnsiTheme="majorEastAsia" w:hint="eastAsia"/>
          <w:sz w:val="28"/>
          <w:szCs w:val="28"/>
        </w:rPr>
        <w:t>。</w:t>
      </w:r>
      <w:r w:rsidR="00996BF0">
        <w:rPr>
          <w:rFonts w:asciiTheme="majorEastAsia" w:eastAsiaTheme="majorEastAsia" w:hAnsiTheme="majorEastAsia" w:hint="eastAsia"/>
          <w:sz w:val="28"/>
          <w:szCs w:val="28"/>
        </w:rPr>
        <w:t>每省报名达到3人，即享受</w:t>
      </w:r>
      <w:r w:rsidR="006901FD">
        <w:rPr>
          <w:rFonts w:asciiTheme="majorEastAsia" w:eastAsiaTheme="majorEastAsia" w:hAnsiTheme="majorEastAsia"/>
          <w:sz w:val="28"/>
          <w:szCs w:val="28"/>
        </w:rPr>
        <w:t>2000</w:t>
      </w:r>
      <w:r w:rsidR="006901FD">
        <w:rPr>
          <w:rFonts w:asciiTheme="majorEastAsia" w:eastAsiaTheme="majorEastAsia" w:hAnsiTheme="majorEastAsia" w:hint="eastAsia"/>
          <w:sz w:val="28"/>
          <w:szCs w:val="28"/>
        </w:rPr>
        <w:t>元/人</w:t>
      </w:r>
      <w:r w:rsidR="00996BF0">
        <w:rPr>
          <w:rFonts w:asciiTheme="majorEastAsia" w:eastAsiaTheme="majorEastAsia" w:hAnsiTheme="majorEastAsia" w:hint="eastAsia"/>
          <w:sz w:val="28"/>
          <w:szCs w:val="28"/>
        </w:rPr>
        <w:t>。</w:t>
      </w:r>
    </w:p>
    <w:p w:rsidR="00100E2E" w:rsidRDefault="005E038A">
      <w:pPr>
        <w:pStyle w:val="ae"/>
        <w:widowControl/>
        <w:numPr>
          <w:ilvl w:val="0"/>
          <w:numId w:val="3"/>
        </w:numPr>
        <w:tabs>
          <w:tab w:val="left" w:pos="567"/>
        </w:tabs>
        <w:adjustRightInd w:val="0"/>
        <w:snapToGrid w:val="0"/>
        <w:spacing w:line="276" w:lineRule="auto"/>
        <w:ind w:firstLineChars="0"/>
        <w:jc w:val="left"/>
        <w:rPr>
          <w:rFonts w:asciiTheme="majorEastAsia" w:eastAsiaTheme="majorEastAsia" w:hAnsiTheme="majorEastAsia"/>
          <w:b/>
          <w:color w:val="333333"/>
          <w:w w:val="90"/>
          <w:kern w:val="0"/>
          <w:sz w:val="28"/>
          <w:szCs w:val="28"/>
        </w:rPr>
      </w:pPr>
      <w:r w:rsidRPr="005E038A">
        <w:rPr>
          <w:rFonts w:asciiTheme="majorEastAsia" w:eastAsiaTheme="majorEastAsia" w:hAnsiTheme="majorEastAsia" w:hint="eastAsia"/>
          <w:b/>
          <w:color w:val="333333"/>
          <w:w w:val="90"/>
          <w:kern w:val="0"/>
          <w:sz w:val="28"/>
          <w:szCs w:val="28"/>
        </w:rPr>
        <w:t>培训时间及地点</w:t>
      </w:r>
    </w:p>
    <w:p w:rsidR="00100E2E" w:rsidRDefault="005E038A">
      <w:pPr>
        <w:pStyle w:val="ae"/>
        <w:widowControl/>
        <w:numPr>
          <w:ilvl w:val="1"/>
          <w:numId w:val="3"/>
        </w:numPr>
        <w:tabs>
          <w:tab w:val="left" w:pos="426"/>
          <w:tab w:val="left" w:pos="567"/>
        </w:tabs>
        <w:adjustRightInd w:val="0"/>
        <w:snapToGrid w:val="0"/>
        <w:spacing w:line="276" w:lineRule="auto"/>
        <w:ind w:firstLineChars="0"/>
        <w:jc w:val="left"/>
        <w:rPr>
          <w:rFonts w:asciiTheme="majorEastAsia" w:eastAsiaTheme="majorEastAsia" w:hAnsiTheme="majorEastAsia"/>
          <w:sz w:val="28"/>
          <w:szCs w:val="28"/>
        </w:rPr>
      </w:pPr>
      <w:r w:rsidRPr="005E038A">
        <w:rPr>
          <w:rFonts w:asciiTheme="majorEastAsia" w:eastAsiaTheme="majorEastAsia" w:hAnsiTheme="majorEastAsia" w:hint="eastAsia"/>
          <w:sz w:val="28"/>
          <w:szCs w:val="28"/>
        </w:rPr>
        <w:t>培训时间：</w:t>
      </w:r>
      <w:r w:rsidRPr="005E038A">
        <w:rPr>
          <w:rFonts w:asciiTheme="majorEastAsia" w:eastAsiaTheme="majorEastAsia" w:hAnsiTheme="majorEastAsia"/>
          <w:sz w:val="28"/>
          <w:szCs w:val="28"/>
        </w:rPr>
        <w:t>20</w:t>
      </w:r>
      <w:r w:rsidR="00D54512">
        <w:rPr>
          <w:rFonts w:asciiTheme="majorEastAsia" w:eastAsiaTheme="majorEastAsia" w:hAnsiTheme="majorEastAsia" w:hint="eastAsia"/>
          <w:sz w:val="28"/>
          <w:szCs w:val="28"/>
        </w:rPr>
        <w:t>15</w:t>
      </w:r>
      <w:r w:rsidRPr="005E038A">
        <w:rPr>
          <w:rFonts w:asciiTheme="majorEastAsia" w:eastAsiaTheme="majorEastAsia" w:hAnsiTheme="majorEastAsia" w:hint="eastAsia"/>
          <w:sz w:val="28"/>
          <w:szCs w:val="28"/>
        </w:rPr>
        <w:t>年</w:t>
      </w:r>
      <w:r w:rsidR="00D54512">
        <w:rPr>
          <w:rFonts w:asciiTheme="majorEastAsia" w:eastAsiaTheme="majorEastAsia" w:hAnsiTheme="majorEastAsia" w:hint="eastAsia"/>
          <w:sz w:val="28"/>
          <w:szCs w:val="28"/>
        </w:rPr>
        <w:t>7</w:t>
      </w:r>
      <w:r w:rsidRPr="005E038A">
        <w:rPr>
          <w:rFonts w:asciiTheme="majorEastAsia" w:eastAsiaTheme="majorEastAsia" w:hAnsiTheme="majorEastAsia" w:hint="eastAsia"/>
          <w:sz w:val="28"/>
          <w:szCs w:val="28"/>
        </w:rPr>
        <w:t>月</w:t>
      </w:r>
      <w:r w:rsidR="004A31B2">
        <w:rPr>
          <w:rFonts w:asciiTheme="majorEastAsia" w:eastAsiaTheme="majorEastAsia" w:hAnsiTheme="majorEastAsia" w:hint="eastAsia"/>
          <w:sz w:val="28"/>
          <w:szCs w:val="28"/>
        </w:rPr>
        <w:t>13</w:t>
      </w:r>
      <w:r w:rsidRPr="005E038A">
        <w:rPr>
          <w:rFonts w:asciiTheme="majorEastAsia" w:eastAsiaTheme="majorEastAsia" w:hAnsiTheme="majorEastAsia"/>
          <w:sz w:val="28"/>
          <w:szCs w:val="28"/>
        </w:rPr>
        <w:t>-</w:t>
      </w:r>
      <w:r w:rsidR="004A31B2">
        <w:rPr>
          <w:rFonts w:asciiTheme="majorEastAsia" w:eastAsiaTheme="majorEastAsia" w:hAnsiTheme="majorEastAsia" w:hint="eastAsia"/>
          <w:sz w:val="28"/>
          <w:szCs w:val="28"/>
        </w:rPr>
        <w:t>15</w:t>
      </w:r>
      <w:r w:rsidRPr="005E038A">
        <w:rPr>
          <w:rFonts w:asciiTheme="majorEastAsia" w:eastAsiaTheme="majorEastAsia" w:hAnsiTheme="majorEastAsia" w:hint="eastAsia"/>
          <w:sz w:val="28"/>
          <w:szCs w:val="28"/>
        </w:rPr>
        <w:t>日</w:t>
      </w:r>
      <w:r w:rsidR="00EB7844">
        <w:rPr>
          <w:rFonts w:asciiTheme="majorEastAsia" w:eastAsiaTheme="majorEastAsia" w:hAnsiTheme="majorEastAsia" w:hint="eastAsia"/>
          <w:sz w:val="28"/>
          <w:szCs w:val="28"/>
        </w:rPr>
        <w:t>,</w:t>
      </w:r>
      <w:r w:rsidR="004A31B2">
        <w:rPr>
          <w:rFonts w:asciiTheme="majorEastAsia" w:eastAsiaTheme="majorEastAsia" w:hAnsiTheme="majorEastAsia" w:hint="eastAsia"/>
          <w:sz w:val="28"/>
          <w:szCs w:val="28"/>
        </w:rPr>
        <w:t>12</w:t>
      </w:r>
      <w:r w:rsidR="00D54512">
        <w:rPr>
          <w:rFonts w:asciiTheme="majorEastAsia" w:eastAsiaTheme="majorEastAsia" w:hAnsiTheme="majorEastAsia" w:hint="eastAsia"/>
          <w:sz w:val="28"/>
          <w:szCs w:val="28"/>
        </w:rPr>
        <w:t>日报到</w:t>
      </w:r>
      <w:r w:rsidRPr="005E038A">
        <w:rPr>
          <w:rFonts w:asciiTheme="majorEastAsia" w:eastAsiaTheme="majorEastAsia" w:hAnsiTheme="majorEastAsia" w:hint="eastAsia"/>
          <w:sz w:val="28"/>
          <w:szCs w:val="28"/>
        </w:rPr>
        <w:t>；</w:t>
      </w:r>
    </w:p>
    <w:p w:rsidR="00100E2E" w:rsidRDefault="005E038A">
      <w:pPr>
        <w:pStyle w:val="ae"/>
        <w:widowControl/>
        <w:numPr>
          <w:ilvl w:val="1"/>
          <w:numId w:val="3"/>
        </w:numPr>
        <w:tabs>
          <w:tab w:val="left" w:pos="426"/>
          <w:tab w:val="left" w:pos="567"/>
        </w:tabs>
        <w:adjustRightInd w:val="0"/>
        <w:snapToGrid w:val="0"/>
        <w:spacing w:line="276" w:lineRule="auto"/>
        <w:ind w:firstLineChars="0"/>
        <w:jc w:val="left"/>
        <w:rPr>
          <w:rFonts w:asciiTheme="majorEastAsia" w:eastAsiaTheme="majorEastAsia" w:hAnsiTheme="majorEastAsia"/>
          <w:sz w:val="28"/>
          <w:szCs w:val="28"/>
        </w:rPr>
      </w:pPr>
      <w:r w:rsidRPr="005E038A">
        <w:rPr>
          <w:rFonts w:asciiTheme="majorEastAsia" w:eastAsiaTheme="majorEastAsia" w:hAnsiTheme="majorEastAsia" w:hint="eastAsia"/>
          <w:sz w:val="28"/>
          <w:szCs w:val="28"/>
        </w:rPr>
        <w:t>培训地点：</w:t>
      </w:r>
      <w:r w:rsidR="00FA5790" w:rsidRPr="00FA5790">
        <w:rPr>
          <w:rFonts w:asciiTheme="majorEastAsia" w:eastAsiaTheme="majorEastAsia" w:hAnsiTheme="majorEastAsia" w:hint="eastAsia"/>
          <w:sz w:val="28"/>
          <w:szCs w:val="28"/>
        </w:rPr>
        <w:t>北京</w:t>
      </w:r>
      <w:r w:rsidR="00FA5790" w:rsidRPr="00FA5790">
        <w:rPr>
          <w:rFonts w:asciiTheme="majorEastAsia" w:eastAsiaTheme="majorEastAsia" w:hAnsiTheme="majorEastAsia"/>
          <w:sz w:val="28"/>
          <w:szCs w:val="28"/>
        </w:rPr>
        <w:t>西郊宾馆</w:t>
      </w:r>
      <w:r w:rsidRPr="005E038A">
        <w:rPr>
          <w:rFonts w:asciiTheme="majorEastAsia" w:eastAsiaTheme="majorEastAsia" w:hAnsiTheme="majorEastAsia" w:hint="eastAsia"/>
          <w:sz w:val="28"/>
          <w:szCs w:val="28"/>
        </w:rPr>
        <w:t>。</w:t>
      </w:r>
    </w:p>
    <w:p w:rsidR="004A31B2" w:rsidRPr="004A31B2" w:rsidRDefault="004A31B2" w:rsidP="004A31B2">
      <w:pPr>
        <w:widowControl/>
        <w:tabs>
          <w:tab w:val="left" w:pos="426"/>
          <w:tab w:val="left" w:pos="567"/>
        </w:tabs>
        <w:adjustRightInd w:val="0"/>
        <w:snapToGrid w:val="0"/>
        <w:spacing w:line="276" w:lineRule="auto"/>
        <w:ind w:left="420"/>
        <w:jc w:val="left"/>
        <w:rPr>
          <w:rFonts w:asciiTheme="majorEastAsia" w:eastAsiaTheme="majorEastAsia" w:hAnsiTheme="majorEastAsia"/>
          <w:sz w:val="28"/>
          <w:szCs w:val="28"/>
        </w:rPr>
      </w:pPr>
    </w:p>
    <w:p w:rsidR="00100E2E" w:rsidRDefault="005E038A">
      <w:pPr>
        <w:pStyle w:val="ae"/>
        <w:widowControl/>
        <w:numPr>
          <w:ilvl w:val="0"/>
          <w:numId w:val="3"/>
        </w:numPr>
        <w:tabs>
          <w:tab w:val="left" w:pos="567"/>
        </w:tabs>
        <w:adjustRightInd w:val="0"/>
        <w:snapToGrid w:val="0"/>
        <w:spacing w:line="276" w:lineRule="auto"/>
        <w:ind w:firstLineChars="0"/>
        <w:jc w:val="left"/>
        <w:rPr>
          <w:rFonts w:asciiTheme="majorEastAsia" w:eastAsiaTheme="majorEastAsia" w:hAnsiTheme="majorEastAsia"/>
          <w:b/>
          <w:color w:val="333333"/>
          <w:w w:val="90"/>
          <w:kern w:val="0"/>
          <w:sz w:val="28"/>
          <w:szCs w:val="28"/>
        </w:rPr>
      </w:pPr>
      <w:r w:rsidRPr="005E038A">
        <w:rPr>
          <w:rFonts w:asciiTheme="majorEastAsia" w:eastAsiaTheme="majorEastAsia" w:hAnsiTheme="majorEastAsia" w:hint="eastAsia"/>
          <w:b/>
          <w:color w:val="333333"/>
          <w:w w:val="90"/>
          <w:kern w:val="0"/>
          <w:sz w:val="28"/>
          <w:szCs w:val="28"/>
        </w:rPr>
        <w:lastRenderedPageBreak/>
        <w:t>报到时间及地点：</w:t>
      </w:r>
    </w:p>
    <w:p w:rsidR="00100E2E" w:rsidRDefault="005E038A">
      <w:pPr>
        <w:pStyle w:val="ae"/>
        <w:widowControl/>
        <w:numPr>
          <w:ilvl w:val="1"/>
          <w:numId w:val="3"/>
        </w:numPr>
        <w:tabs>
          <w:tab w:val="left" w:pos="426"/>
          <w:tab w:val="left" w:pos="567"/>
        </w:tabs>
        <w:adjustRightInd w:val="0"/>
        <w:snapToGrid w:val="0"/>
        <w:spacing w:line="276" w:lineRule="auto"/>
        <w:ind w:firstLineChars="0"/>
        <w:jc w:val="left"/>
        <w:rPr>
          <w:rFonts w:asciiTheme="majorEastAsia" w:eastAsiaTheme="majorEastAsia" w:hAnsiTheme="majorEastAsia"/>
          <w:sz w:val="28"/>
          <w:szCs w:val="28"/>
        </w:rPr>
      </w:pPr>
      <w:r w:rsidRPr="005E038A">
        <w:rPr>
          <w:rFonts w:asciiTheme="majorEastAsia" w:eastAsiaTheme="majorEastAsia" w:hAnsiTheme="majorEastAsia" w:hint="eastAsia"/>
          <w:sz w:val="28"/>
          <w:szCs w:val="28"/>
        </w:rPr>
        <w:t>报到时间：</w:t>
      </w:r>
      <w:r w:rsidRPr="005E038A">
        <w:rPr>
          <w:rFonts w:asciiTheme="majorEastAsia" w:eastAsiaTheme="majorEastAsia" w:hAnsiTheme="majorEastAsia"/>
          <w:sz w:val="28"/>
          <w:szCs w:val="28"/>
        </w:rPr>
        <w:t>201</w:t>
      </w:r>
      <w:r w:rsidR="00FA5790">
        <w:rPr>
          <w:rFonts w:asciiTheme="majorEastAsia" w:eastAsiaTheme="majorEastAsia" w:hAnsiTheme="majorEastAsia" w:hint="eastAsia"/>
          <w:sz w:val="28"/>
          <w:szCs w:val="28"/>
        </w:rPr>
        <w:t>6</w:t>
      </w:r>
      <w:r w:rsidRPr="005E038A">
        <w:rPr>
          <w:rFonts w:asciiTheme="majorEastAsia" w:eastAsiaTheme="majorEastAsia" w:hAnsiTheme="majorEastAsia" w:hint="eastAsia"/>
          <w:sz w:val="28"/>
          <w:szCs w:val="28"/>
        </w:rPr>
        <w:t>年</w:t>
      </w:r>
      <w:r w:rsidR="00D54512">
        <w:rPr>
          <w:rFonts w:asciiTheme="majorEastAsia" w:eastAsiaTheme="majorEastAsia" w:hAnsiTheme="majorEastAsia" w:hint="eastAsia"/>
          <w:sz w:val="28"/>
          <w:szCs w:val="28"/>
        </w:rPr>
        <w:t>7</w:t>
      </w:r>
      <w:r w:rsidRPr="005E038A">
        <w:rPr>
          <w:rFonts w:asciiTheme="majorEastAsia" w:eastAsiaTheme="majorEastAsia" w:hAnsiTheme="majorEastAsia" w:hint="eastAsia"/>
          <w:sz w:val="28"/>
          <w:szCs w:val="28"/>
        </w:rPr>
        <w:t>月</w:t>
      </w:r>
      <w:r w:rsidR="00FA5790">
        <w:rPr>
          <w:rFonts w:asciiTheme="majorEastAsia" w:eastAsiaTheme="majorEastAsia" w:hAnsiTheme="majorEastAsia" w:hint="eastAsia"/>
          <w:sz w:val="28"/>
          <w:szCs w:val="28"/>
        </w:rPr>
        <w:t>12</w:t>
      </w:r>
      <w:r w:rsidRPr="005E038A">
        <w:rPr>
          <w:rFonts w:asciiTheme="majorEastAsia" w:eastAsiaTheme="majorEastAsia" w:hAnsiTheme="majorEastAsia" w:hint="eastAsia"/>
          <w:sz w:val="28"/>
          <w:szCs w:val="28"/>
        </w:rPr>
        <w:t>日，</w:t>
      </w:r>
      <w:r w:rsidR="00FA5790">
        <w:rPr>
          <w:rFonts w:asciiTheme="majorEastAsia" w:eastAsiaTheme="majorEastAsia" w:hAnsiTheme="majorEastAsia"/>
          <w:sz w:val="28"/>
          <w:szCs w:val="28"/>
        </w:rPr>
        <w:t>14:00-20</w:t>
      </w:r>
      <w:r w:rsidRPr="005E038A">
        <w:rPr>
          <w:rFonts w:asciiTheme="majorEastAsia" w:eastAsiaTheme="majorEastAsia" w:hAnsiTheme="majorEastAsia"/>
          <w:sz w:val="28"/>
          <w:szCs w:val="28"/>
        </w:rPr>
        <w:t>:00</w:t>
      </w:r>
      <w:r w:rsidRPr="005E038A">
        <w:rPr>
          <w:rFonts w:asciiTheme="majorEastAsia" w:eastAsiaTheme="majorEastAsia" w:hAnsiTheme="majorEastAsia" w:hint="eastAsia"/>
          <w:sz w:val="28"/>
          <w:szCs w:val="28"/>
        </w:rPr>
        <w:t>；</w:t>
      </w:r>
    </w:p>
    <w:p w:rsidR="006626BE" w:rsidRDefault="005E038A" w:rsidP="00934687">
      <w:pPr>
        <w:pStyle w:val="ae"/>
        <w:widowControl/>
        <w:numPr>
          <w:ilvl w:val="1"/>
          <w:numId w:val="3"/>
        </w:numPr>
        <w:tabs>
          <w:tab w:val="left" w:pos="426"/>
          <w:tab w:val="left" w:pos="567"/>
        </w:tabs>
        <w:adjustRightInd w:val="0"/>
        <w:snapToGrid w:val="0"/>
        <w:spacing w:line="500" w:lineRule="exact"/>
        <w:ind w:firstLineChars="0"/>
        <w:jc w:val="left"/>
        <w:rPr>
          <w:rFonts w:asciiTheme="majorEastAsia" w:eastAsiaTheme="majorEastAsia" w:hAnsiTheme="majorEastAsia"/>
          <w:sz w:val="28"/>
          <w:szCs w:val="28"/>
        </w:rPr>
      </w:pPr>
      <w:r w:rsidRPr="005E038A">
        <w:rPr>
          <w:rFonts w:asciiTheme="majorEastAsia" w:eastAsiaTheme="majorEastAsia" w:hAnsiTheme="majorEastAsia" w:hint="eastAsia"/>
          <w:sz w:val="28"/>
          <w:szCs w:val="28"/>
        </w:rPr>
        <w:t>报到地点：</w:t>
      </w:r>
      <w:r w:rsidR="00FA5790" w:rsidRPr="00FA5790">
        <w:rPr>
          <w:rFonts w:asciiTheme="majorEastAsia" w:eastAsiaTheme="majorEastAsia" w:hAnsiTheme="majorEastAsia" w:hint="eastAsia"/>
          <w:sz w:val="28"/>
          <w:szCs w:val="28"/>
        </w:rPr>
        <w:t>北京</w:t>
      </w:r>
      <w:r w:rsidR="00FA5790" w:rsidRPr="00FA5790">
        <w:rPr>
          <w:rFonts w:asciiTheme="majorEastAsia" w:eastAsiaTheme="majorEastAsia" w:hAnsiTheme="majorEastAsia"/>
          <w:sz w:val="28"/>
          <w:szCs w:val="28"/>
        </w:rPr>
        <w:t>西郊宾馆</w:t>
      </w:r>
      <w:r w:rsidR="00FA5790">
        <w:rPr>
          <w:rFonts w:asciiTheme="majorEastAsia" w:eastAsiaTheme="majorEastAsia" w:hAnsiTheme="majorEastAsia" w:hint="eastAsia"/>
          <w:sz w:val="28"/>
          <w:szCs w:val="28"/>
        </w:rPr>
        <w:t>，</w:t>
      </w:r>
      <w:r w:rsidR="00FA5790" w:rsidRPr="00FA5790">
        <w:rPr>
          <w:rFonts w:asciiTheme="majorEastAsia" w:eastAsiaTheme="majorEastAsia" w:hAnsiTheme="majorEastAsia" w:hint="eastAsia"/>
          <w:sz w:val="28"/>
          <w:szCs w:val="28"/>
        </w:rPr>
        <w:t>北京市海淀区王庄路18号</w:t>
      </w:r>
      <w:r w:rsidR="00365371" w:rsidRPr="00365371">
        <w:rPr>
          <w:rFonts w:asciiTheme="majorEastAsia" w:eastAsiaTheme="majorEastAsia" w:hAnsiTheme="majorEastAsia" w:hint="eastAsia"/>
          <w:sz w:val="28"/>
          <w:szCs w:val="28"/>
        </w:rPr>
        <w:t>，电话</w:t>
      </w:r>
      <w:r w:rsidR="00365371" w:rsidRPr="00365371">
        <w:rPr>
          <w:rFonts w:asciiTheme="majorEastAsia" w:eastAsiaTheme="majorEastAsia" w:hAnsiTheme="majorEastAsia"/>
          <w:sz w:val="28"/>
          <w:szCs w:val="28"/>
        </w:rPr>
        <w:t>010-</w:t>
      </w:r>
      <w:r w:rsidR="00FA5790" w:rsidRPr="00FA5790">
        <w:rPr>
          <w:rFonts w:asciiTheme="majorEastAsia" w:eastAsiaTheme="majorEastAsia" w:hAnsiTheme="majorEastAsia"/>
          <w:sz w:val="28"/>
          <w:szCs w:val="28"/>
        </w:rPr>
        <w:t>62322288</w:t>
      </w:r>
      <w:r w:rsidRPr="005E038A">
        <w:rPr>
          <w:rFonts w:asciiTheme="majorEastAsia" w:eastAsiaTheme="majorEastAsia" w:hAnsiTheme="majorEastAsia"/>
          <w:sz w:val="28"/>
          <w:szCs w:val="28"/>
        </w:rPr>
        <w:t>。</w:t>
      </w:r>
    </w:p>
    <w:p w:rsidR="00742A45" w:rsidRPr="00D54512" w:rsidRDefault="005E038A" w:rsidP="006626BE">
      <w:pPr>
        <w:pStyle w:val="ae"/>
        <w:widowControl/>
        <w:numPr>
          <w:ilvl w:val="0"/>
          <w:numId w:val="3"/>
        </w:numPr>
        <w:tabs>
          <w:tab w:val="left" w:pos="567"/>
        </w:tabs>
        <w:adjustRightInd w:val="0"/>
        <w:snapToGrid w:val="0"/>
        <w:spacing w:line="500" w:lineRule="exact"/>
        <w:ind w:firstLineChars="0"/>
        <w:jc w:val="left"/>
        <w:rPr>
          <w:rFonts w:asciiTheme="majorEastAsia" w:eastAsiaTheme="majorEastAsia" w:hAnsiTheme="majorEastAsia"/>
          <w:sz w:val="28"/>
          <w:szCs w:val="28"/>
        </w:rPr>
      </w:pPr>
      <w:r w:rsidRPr="005E038A">
        <w:rPr>
          <w:rFonts w:asciiTheme="majorEastAsia" w:eastAsiaTheme="majorEastAsia" w:hAnsiTheme="majorEastAsia" w:hint="eastAsia"/>
          <w:sz w:val="28"/>
          <w:szCs w:val="28"/>
        </w:rPr>
        <w:t>报名方式：</w:t>
      </w:r>
    </w:p>
    <w:p w:rsidR="00100E2E" w:rsidRDefault="005E038A">
      <w:pPr>
        <w:widowControl/>
        <w:adjustRightInd w:val="0"/>
        <w:snapToGrid w:val="0"/>
        <w:spacing w:line="500" w:lineRule="exact"/>
        <w:ind w:firstLineChars="197" w:firstLine="552"/>
        <w:jc w:val="left"/>
        <w:rPr>
          <w:rFonts w:asciiTheme="majorEastAsia" w:eastAsiaTheme="majorEastAsia" w:hAnsiTheme="majorEastAsia"/>
          <w:sz w:val="28"/>
          <w:szCs w:val="28"/>
        </w:rPr>
      </w:pPr>
      <w:r w:rsidRPr="005E038A">
        <w:rPr>
          <w:rFonts w:asciiTheme="majorEastAsia" w:eastAsiaTheme="majorEastAsia" w:hAnsiTheme="majorEastAsia" w:hint="eastAsia"/>
          <w:sz w:val="28"/>
          <w:szCs w:val="28"/>
        </w:rPr>
        <w:t>请于</w:t>
      </w:r>
      <w:r w:rsidR="003421F7">
        <w:rPr>
          <w:rFonts w:asciiTheme="majorEastAsia" w:eastAsiaTheme="majorEastAsia" w:hAnsiTheme="majorEastAsia"/>
          <w:sz w:val="28"/>
          <w:szCs w:val="28"/>
        </w:rPr>
        <w:t>201</w:t>
      </w:r>
      <w:r w:rsidR="00FA5790">
        <w:rPr>
          <w:rFonts w:asciiTheme="majorEastAsia" w:eastAsiaTheme="majorEastAsia" w:hAnsiTheme="majorEastAsia" w:hint="eastAsia"/>
          <w:sz w:val="28"/>
          <w:szCs w:val="28"/>
        </w:rPr>
        <w:t>6</w:t>
      </w:r>
      <w:r w:rsidRPr="005E038A">
        <w:rPr>
          <w:rFonts w:asciiTheme="majorEastAsia" w:eastAsiaTheme="majorEastAsia" w:hAnsiTheme="majorEastAsia"/>
          <w:sz w:val="28"/>
          <w:szCs w:val="28"/>
        </w:rPr>
        <w:t>年</w:t>
      </w:r>
      <w:r w:rsidR="003421F7">
        <w:rPr>
          <w:rFonts w:asciiTheme="majorEastAsia" w:eastAsiaTheme="majorEastAsia" w:hAnsiTheme="majorEastAsia" w:hint="eastAsia"/>
          <w:sz w:val="28"/>
          <w:szCs w:val="28"/>
        </w:rPr>
        <w:t>7</w:t>
      </w:r>
      <w:r w:rsidRPr="005E038A">
        <w:rPr>
          <w:rFonts w:asciiTheme="majorEastAsia" w:eastAsiaTheme="majorEastAsia" w:hAnsiTheme="majorEastAsia"/>
          <w:sz w:val="28"/>
          <w:szCs w:val="28"/>
        </w:rPr>
        <w:t>月</w:t>
      </w:r>
      <w:r w:rsidR="00FA5790">
        <w:rPr>
          <w:rFonts w:asciiTheme="majorEastAsia" w:eastAsiaTheme="majorEastAsia" w:hAnsiTheme="majorEastAsia"/>
          <w:sz w:val="28"/>
          <w:szCs w:val="28"/>
        </w:rPr>
        <w:t>1</w:t>
      </w:r>
      <w:r w:rsidRPr="005E038A">
        <w:rPr>
          <w:rFonts w:asciiTheme="majorEastAsia" w:eastAsiaTheme="majorEastAsia" w:hAnsiTheme="majorEastAsia" w:hint="eastAsia"/>
          <w:sz w:val="28"/>
          <w:szCs w:val="28"/>
        </w:rPr>
        <w:t>日前，将回执以电子邮件形式发送到</w:t>
      </w:r>
      <w:r w:rsidR="00D54512">
        <w:rPr>
          <w:rFonts w:asciiTheme="majorEastAsia" w:eastAsiaTheme="majorEastAsia" w:hAnsiTheme="majorEastAsia" w:hint="eastAsia"/>
          <w:sz w:val="28"/>
          <w:szCs w:val="28"/>
        </w:rPr>
        <w:t>wangzongyang</w:t>
      </w:r>
      <w:r w:rsidRPr="005E038A">
        <w:rPr>
          <w:rFonts w:asciiTheme="majorEastAsia" w:eastAsiaTheme="majorEastAsia" w:hAnsiTheme="majorEastAsia"/>
          <w:sz w:val="28"/>
          <w:szCs w:val="28"/>
        </w:rPr>
        <w:t>@bjmu.edu.cn</w:t>
      </w:r>
      <w:r w:rsidRPr="005E038A">
        <w:rPr>
          <w:rFonts w:asciiTheme="majorEastAsia" w:eastAsiaTheme="majorEastAsia" w:hAnsiTheme="majorEastAsia" w:hint="eastAsia"/>
          <w:sz w:val="28"/>
          <w:szCs w:val="28"/>
        </w:rPr>
        <w:t>。</w:t>
      </w:r>
    </w:p>
    <w:p w:rsidR="00100E2E" w:rsidRDefault="005E038A">
      <w:pPr>
        <w:pStyle w:val="ae"/>
        <w:widowControl/>
        <w:tabs>
          <w:tab w:val="left" w:pos="567"/>
        </w:tabs>
        <w:adjustRightInd w:val="0"/>
        <w:snapToGrid w:val="0"/>
        <w:spacing w:line="500" w:lineRule="exact"/>
        <w:ind w:left="420" w:firstLineChars="0" w:firstLine="0"/>
        <w:jc w:val="left"/>
        <w:rPr>
          <w:rFonts w:asciiTheme="majorEastAsia" w:eastAsiaTheme="majorEastAsia" w:hAnsiTheme="majorEastAsia"/>
          <w:sz w:val="28"/>
          <w:szCs w:val="28"/>
        </w:rPr>
      </w:pPr>
      <w:r w:rsidRPr="005E038A">
        <w:rPr>
          <w:rFonts w:asciiTheme="majorEastAsia" w:eastAsiaTheme="majorEastAsia" w:hAnsiTheme="majorEastAsia" w:hint="eastAsia"/>
          <w:sz w:val="28"/>
          <w:szCs w:val="28"/>
        </w:rPr>
        <w:t>联系人：</w:t>
      </w:r>
      <w:r w:rsidR="00D54512">
        <w:rPr>
          <w:rFonts w:asciiTheme="majorEastAsia" w:eastAsiaTheme="majorEastAsia" w:hAnsiTheme="majorEastAsia" w:hint="eastAsia"/>
          <w:sz w:val="28"/>
          <w:szCs w:val="28"/>
        </w:rPr>
        <w:t>王宗洋13810520203</w:t>
      </w:r>
      <w:r w:rsidR="00EB7844">
        <w:rPr>
          <w:rFonts w:asciiTheme="majorEastAsia" w:eastAsiaTheme="majorEastAsia" w:hAnsiTheme="majorEastAsia" w:hint="eastAsia"/>
          <w:sz w:val="28"/>
          <w:szCs w:val="28"/>
        </w:rPr>
        <w:t xml:space="preserve"> </w:t>
      </w:r>
    </w:p>
    <w:p w:rsidR="00EB7844" w:rsidRDefault="00EB7844">
      <w:pPr>
        <w:pStyle w:val="ae"/>
        <w:widowControl/>
        <w:tabs>
          <w:tab w:val="left" w:pos="567"/>
        </w:tabs>
        <w:adjustRightInd w:val="0"/>
        <w:snapToGrid w:val="0"/>
        <w:spacing w:line="500" w:lineRule="exact"/>
        <w:ind w:left="420" w:firstLineChars="0" w:firstLine="0"/>
        <w:jc w:val="left"/>
        <w:rPr>
          <w:rFonts w:asciiTheme="majorEastAsia" w:eastAsiaTheme="majorEastAsia" w:hAnsiTheme="majorEastAsia"/>
          <w:sz w:val="28"/>
          <w:szCs w:val="28"/>
        </w:rPr>
      </w:pPr>
    </w:p>
    <w:p w:rsidR="00EB7844" w:rsidRDefault="00EB7844">
      <w:pPr>
        <w:pStyle w:val="ae"/>
        <w:widowControl/>
        <w:tabs>
          <w:tab w:val="left" w:pos="567"/>
        </w:tabs>
        <w:adjustRightInd w:val="0"/>
        <w:snapToGrid w:val="0"/>
        <w:spacing w:line="500" w:lineRule="exact"/>
        <w:ind w:left="420" w:firstLineChars="0" w:firstLine="0"/>
        <w:jc w:val="left"/>
        <w:rPr>
          <w:rFonts w:asciiTheme="majorEastAsia" w:eastAsiaTheme="majorEastAsia" w:hAnsiTheme="majorEastAsia"/>
          <w:sz w:val="28"/>
          <w:szCs w:val="28"/>
        </w:rPr>
      </w:pPr>
    </w:p>
    <w:p w:rsidR="00934687" w:rsidRPr="004272CD" w:rsidRDefault="00934687">
      <w:pPr>
        <w:widowControl/>
        <w:adjustRightInd w:val="0"/>
        <w:snapToGrid w:val="0"/>
        <w:jc w:val="right"/>
        <w:rPr>
          <w:rFonts w:asciiTheme="majorEastAsia" w:eastAsiaTheme="majorEastAsia" w:hAnsiTheme="majorEastAsia" w:cs="华文新魏"/>
          <w:b/>
          <w:color w:val="333333"/>
          <w:w w:val="90"/>
          <w:kern w:val="0"/>
          <w:sz w:val="28"/>
          <w:szCs w:val="28"/>
        </w:rPr>
      </w:pPr>
    </w:p>
    <w:p w:rsidR="00934687" w:rsidRPr="00D54512" w:rsidRDefault="00934687">
      <w:pPr>
        <w:widowControl/>
        <w:adjustRightInd w:val="0"/>
        <w:snapToGrid w:val="0"/>
        <w:jc w:val="right"/>
        <w:rPr>
          <w:rFonts w:asciiTheme="majorEastAsia" w:eastAsiaTheme="majorEastAsia" w:hAnsiTheme="majorEastAsia"/>
          <w:sz w:val="28"/>
          <w:szCs w:val="28"/>
        </w:rPr>
      </w:pPr>
    </w:p>
    <w:p w:rsidR="00934687" w:rsidRDefault="005E038A">
      <w:pPr>
        <w:widowControl/>
        <w:adjustRightInd w:val="0"/>
        <w:snapToGrid w:val="0"/>
        <w:jc w:val="right"/>
        <w:rPr>
          <w:rFonts w:asciiTheme="majorEastAsia" w:eastAsiaTheme="majorEastAsia" w:hAnsiTheme="majorEastAsia"/>
          <w:sz w:val="28"/>
          <w:szCs w:val="28"/>
        </w:rPr>
      </w:pPr>
      <w:r w:rsidRPr="005E038A">
        <w:rPr>
          <w:rFonts w:asciiTheme="majorEastAsia" w:eastAsiaTheme="majorEastAsia" w:hAnsiTheme="majorEastAsia" w:hint="eastAsia"/>
          <w:sz w:val="28"/>
          <w:szCs w:val="28"/>
        </w:rPr>
        <w:t>北京大学精神卫生学院</w:t>
      </w:r>
    </w:p>
    <w:p w:rsidR="006901FD" w:rsidRPr="00D54512" w:rsidRDefault="006901FD">
      <w:pPr>
        <w:widowControl/>
        <w:adjustRightInd w:val="0"/>
        <w:snapToGrid w:val="0"/>
        <w:jc w:val="right"/>
        <w:rPr>
          <w:rFonts w:asciiTheme="majorEastAsia" w:eastAsiaTheme="majorEastAsia" w:hAnsiTheme="majorEastAsia"/>
          <w:sz w:val="28"/>
          <w:szCs w:val="28"/>
        </w:rPr>
      </w:pPr>
      <w:r>
        <w:rPr>
          <w:rFonts w:asciiTheme="majorEastAsia" w:eastAsiaTheme="majorEastAsia" w:hAnsiTheme="majorEastAsia" w:hint="eastAsia"/>
          <w:sz w:val="28"/>
          <w:szCs w:val="28"/>
        </w:rPr>
        <w:t>北京大学第六医院</w:t>
      </w:r>
    </w:p>
    <w:p w:rsidR="00742A45" w:rsidRPr="004272CD" w:rsidRDefault="005E038A">
      <w:pPr>
        <w:widowControl/>
        <w:adjustRightInd w:val="0"/>
        <w:snapToGrid w:val="0"/>
        <w:jc w:val="right"/>
        <w:rPr>
          <w:rFonts w:asciiTheme="majorEastAsia" w:eastAsiaTheme="majorEastAsia" w:hAnsiTheme="majorEastAsia" w:cs="华文新魏"/>
          <w:b/>
          <w:color w:val="333333"/>
          <w:w w:val="90"/>
          <w:kern w:val="0"/>
          <w:sz w:val="28"/>
          <w:szCs w:val="28"/>
        </w:rPr>
      </w:pPr>
      <w:r w:rsidRPr="005E038A">
        <w:rPr>
          <w:rFonts w:asciiTheme="majorEastAsia" w:eastAsiaTheme="majorEastAsia" w:hAnsiTheme="majorEastAsia"/>
          <w:sz w:val="28"/>
          <w:szCs w:val="28"/>
        </w:rPr>
        <w:t>201</w:t>
      </w:r>
      <w:r w:rsidR="0062257C">
        <w:rPr>
          <w:rFonts w:asciiTheme="majorEastAsia" w:eastAsiaTheme="majorEastAsia" w:hAnsiTheme="majorEastAsia" w:hint="eastAsia"/>
          <w:sz w:val="28"/>
          <w:szCs w:val="28"/>
        </w:rPr>
        <w:t>6</w:t>
      </w:r>
      <w:r w:rsidRPr="005E038A">
        <w:rPr>
          <w:rFonts w:asciiTheme="majorEastAsia" w:eastAsiaTheme="majorEastAsia" w:hAnsiTheme="majorEastAsia" w:hint="eastAsia"/>
          <w:sz w:val="28"/>
          <w:szCs w:val="28"/>
        </w:rPr>
        <w:t>年</w:t>
      </w:r>
      <w:r w:rsidR="00D54512">
        <w:rPr>
          <w:rFonts w:asciiTheme="majorEastAsia" w:eastAsiaTheme="majorEastAsia" w:hAnsiTheme="majorEastAsia" w:hint="eastAsia"/>
          <w:sz w:val="28"/>
          <w:szCs w:val="28"/>
        </w:rPr>
        <w:t>6</w:t>
      </w:r>
      <w:r w:rsidRPr="005E038A">
        <w:rPr>
          <w:rFonts w:asciiTheme="majorEastAsia" w:eastAsiaTheme="majorEastAsia" w:hAnsiTheme="majorEastAsia" w:hint="eastAsia"/>
          <w:sz w:val="28"/>
          <w:szCs w:val="28"/>
        </w:rPr>
        <w:t>月</w:t>
      </w:r>
      <w:r w:rsidR="0062257C">
        <w:rPr>
          <w:rFonts w:asciiTheme="majorEastAsia" w:eastAsiaTheme="majorEastAsia" w:hAnsiTheme="majorEastAsia" w:hint="eastAsia"/>
          <w:sz w:val="28"/>
          <w:szCs w:val="28"/>
        </w:rPr>
        <w:t>6</w:t>
      </w:r>
      <w:r w:rsidRPr="005E038A">
        <w:rPr>
          <w:rFonts w:asciiTheme="majorEastAsia" w:eastAsiaTheme="majorEastAsia" w:hAnsiTheme="majorEastAsia" w:hint="eastAsia"/>
          <w:sz w:val="28"/>
          <w:szCs w:val="28"/>
        </w:rPr>
        <w:t>日</w:t>
      </w:r>
    </w:p>
    <w:p w:rsidR="00934687" w:rsidRPr="004272CD" w:rsidRDefault="00934687">
      <w:pPr>
        <w:pBdr>
          <w:bottom w:val="single" w:sz="6" w:space="1" w:color="auto"/>
        </w:pBdr>
        <w:spacing w:line="440" w:lineRule="exact"/>
        <w:ind w:right="-154"/>
        <w:jc w:val="center"/>
        <w:rPr>
          <w:rFonts w:asciiTheme="majorEastAsia" w:eastAsiaTheme="majorEastAsia" w:hAnsiTheme="majorEastAsia"/>
          <w:b/>
          <w:sz w:val="36"/>
          <w:szCs w:val="36"/>
        </w:rPr>
      </w:pPr>
    </w:p>
    <w:p w:rsidR="00365371" w:rsidRDefault="00365371">
      <w:pPr>
        <w:spacing w:line="440" w:lineRule="exact"/>
        <w:ind w:right="-154"/>
        <w:rPr>
          <w:rFonts w:asciiTheme="majorEastAsia" w:eastAsiaTheme="majorEastAsia" w:hAnsiTheme="majorEastAsia"/>
          <w:b/>
          <w:sz w:val="36"/>
          <w:szCs w:val="36"/>
        </w:rPr>
      </w:pPr>
    </w:p>
    <w:p w:rsidR="00742A45" w:rsidRDefault="005E038A">
      <w:pPr>
        <w:spacing w:line="440" w:lineRule="exact"/>
        <w:ind w:right="-154"/>
        <w:jc w:val="center"/>
        <w:rPr>
          <w:rFonts w:asciiTheme="majorEastAsia" w:eastAsiaTheme="majorEastAsia" w:hAnsiTheme="majorEastAsia"/>
          <w:b/>
          <w:sz w:val="36"/>
          <w:szCs w:val="36"/>
        </w:rPr>
      </w:pPr>
      <w:r w:rsidRPr="005E038A">
        <w:rPr>
          <w:rFonts w:asciiTheme="majorEastAsia" w:eastAsiaTheme="majorEastAsia" w:hAnsiTheme="majorEastAsia" w:hint="eastAsia"/>
          <w:b/>
          <w:sz w:val="36"/>
          <w:szCs w:val="36"/>
        </w:rPr>
        <w:t>回</w:t>
      </w:r>
      <w:r w:rsidRPr="005E038A">
        <w:rPr>
          <w:rFonts w:asciiTheme="majorEastAsia" w:eastAsiaTheme="majorEastAsia" w:hAnsiTheme="majorEastAsia"/>
          <w:b/>
          <w:sz w:val="36"/>
          <w:szCs w:val="36"/>
        </w:rPr>
        <w:t xml:space="preserve">   </w:t>
      </w:r>
      <w:r w:rsidRPr="005E038A">
        <w:rPr>
          <w:rFonts w:asciiTheme="majorEastAsia" w:eastAsiaTheme="majorEastAsia" w:hAnsiTheme="majorEastAsia" w:hint="eastAsia"/>
          <w:b/>
          <w:sz w:val="36"/>
          <w:szCs w:val="36"/>
        </w:rPr>
        <w:t>执</w:t>
      </w:r>
    </w:p>
    <w:p w:rsidR="00EB7844" w:rsidRPr="004272CD" w:rsidRDefault="00EB7844">
      <w:pPr>
        <w:spacing w:line="440" w:lineRule="exact"/>
        <w:ind w:right="-154"/>
        <w:jc w:val="center"/>
        <w:rPr>
          <w:rFonts w:asciiTheme="majorEastAsia" w:eastAsiaTheme="majorEastAsia" w:hAnsiTheme="majorEastAsia"/>
          <w:b/>
          <w:sz w:val="36"/>
          <w:szCs w:val="36"/>
        </w:rPr>
      </w:pPr>
    </w:p>
    <w:p w:rsidR="00100E2E" w:rsidRDefault="005E038A">
      <w:pPr>
        <w:ind w:right="-153"/>
        <w:rPr>
          <w:rFonts w:asciiTheme="majorEastAsia" w:eastAsiaTheme="majorEastAsia" w:hAnsiTheme="majorEastAsia"/>
          <w:b/>
          <w:sz w:val="24"/>
          <w:szCs w:val="24"/>
        </w:rPr>
      </w:pPr>
      <w:r w:rsidRPr="005E038A">
        <w:rPr>
          <w:rFonts w:asciiTheme="majorEastAsia" w:eastAsiaTheme="majorEastAsia" w:hAnsiTheme="majorEastAsia" w:hint="eastAsia"/>
          <w:b/>
          <w:sz w:val="24"/>
          <w:szCs w:val="24"/>
        </w:rPr>
        <w:t>姓名：</w:t>
      </w:r>
      <w:r w:rsidRPr="005E038A">
        <w:rPr>
          <w:rFonts w:asciiTheme="majorEastAsia" w:eastAsiaTheme="majorEastAsia" w:hAnsiTheme="majorEastAsia"/>
          <w:b/>
          <w:sz w:val="24"/>
          <w:szCs w:val="24"/>
          <w:u w:val="single"/>
        </w:rPr>
        <w:tab/>
      </w:r>
      <w:r w:rsidRPr="005E038A">
        <w:rPr>
          <w:rFonts w:asciiTheme="majorEastAsia" w:eastAsiaTheme="majorEastAsia" w:hAnsiTheme="majorEastAsia"/>
          <w:b/>
          <w:sz w:val="24"/>
          <w:szCs w:val="24"/>
          <w:u w:val="single"/>
        </w:rPr>
        <w:tab/>
      </w:r>
      <w:r w:rsidRPr="005E038A">
        <w:rPr>
          <w:rFonts w:asciiTheme="majorEastAsia" w:eastAsiaTheme="majorEastAsia" w:hAnsiTheme="majorEastAsia"/>
          <w:b/>
          <w:sz w:val="24"/>
          <w:szCs w:val="24"/>
          <w:u w:val="single"/>
        </w:rPr>
        <w:tab/>
      </w:r>
      <w:r w:rsidRPr="005E038A">
        <w:rPr>
          <w:rFonts w:asciiTheme="majorEastAsia" w:eastAsiaTheme="majorEastAsia" w:hAnsiTheme="majorEastAsia"/>
          <w:b/>
          <w:sz w:val="24"/>
          <w:szCs w:val="24"/>
        </w:rPr>
        <w:t xml:space="preserve">  性别：</w:t>
      </w:r>
      <w:r w:rsidRPr="00EB7844">
        <w:rPr>
          <w:rFonts w:asciiTheme="majorEastAsia" w:eastAsiaTheme="majorEastAsia" w:hAnsiTheme="majorEastAsia"/>
          <w:b/>
          <w:sz w:val="24"/>
          <w:szCs w:val="24"/>
          <w:u w:val="single"/>
        </w:rPr>
        <w:t xml:space="preserve">  </w:t>
      </w:r>
      <w:r w:rsidR="00EB7844">
        <w:rPr>
          <w:rFonts w:asciiTheme="majorEastAsia" w:eastAsiaTheme="majorEastAsia" w:hAnsiTheme="majorEastAsia" w:hint="eastAsia"/>
          <w:b/>
          <w:sz w:val="24"/>
          <w:szCs w:val="24"/>
          <w:u w:val="single"/>
        </w:rPr>
        <w:t xml:space="preserve"> </w:t>
      </w:r>
      <w:r w:rsidRPr="00EB7844">
        <w:rPr>
          <w:rFonts w:asciiTheme="majorEastAsia" w:eastAsiaTheme="majorEastAsia" w:hAnsiTheme="majorEastAsia"/>
          <w:b/>
          <w:sz w:val="24"/>
          <w:szCs w:val="24"/>
          <w:u w:val="single"/>
        </w:rPr>
        <w:t xml:space="preserve"> </w:t>
      </w:r>
      <w:r w:rsidR="00EB7844">
        <w:rPr>
          <w:rFonts w:asciiTheme="majorEastAsia" w:eastAsiaTheme="majorEastAsia" w:hAnsiTheme="majorEastAsia" w:hint="eastAsia"/>
          <w:b/>
          <w:sz w:val="24"/>
          <w:szCs w:val="24"/>
        </w:rPr>
        <w:t xml:space="preserve"> </w:t>
      </w:r>
      <w:r w:rsidRPr="005E038A">
        <w:rPr>
          <w:rFonts w:asciiTheme="majorEastAsia" w:eastAsiaTheme="majorEastAsia" w:hAnsiTheme="majorEastAsia"/>
          <w:b/>
          <w:sz w:val="24"/>
          <w:szCs w:val="24"/>
        </w:rPr>
        <w:t>民族：</w:t>
      </w:r>
      <w:r w:rsidR="00EB7844" w:rsidRPr="00EB7844">
        <w:rPr>
          <w:rFonts w:asciiTheme="majorEastAsia" w:eastAsiaTheme="majorEastAsia" w:hAnsiTheme="majorEastAsia" w:hint="eastAsia"/>
          <w:b/>
          <w:sz w:val="24"/>
          <w:szCs w:val="24"/>
          <w:u w:val="single"/>
        </w:rPr>
        <w:t xml:space="preserve">  </w:t>
      </w:r>
      <w:r w:rsidR="00EB7844">
        <w:rPr>
          <w:rFonts w:asciiTheme="majorEastAsia" w:eastAsiaTheme="majorEastAsia" w:hAnsiTheme="majorEastAsia" w:hint="eastAsia"/>
          <w:b/>
          <w:sz w:val="24"/>
          <w:szCs w:val="24"/>
          <w:u w:val="single"/>
        </w:rPr>
        <w:t xml:space="preserve">   </w:t>
      </w:r>
      <w:r w:rsidRPr="005E038A">
        <w:rPr>
          <w:rFonts w:asciiTheme="majorEastAsia" w:eastAsiaTheme="majorEastAsia" w:hAnsiTheme="majorEastAsia" w:hint="eastAsia"/>
          <w:b/>
          <w:sz w:val="24"/>
          <w:szCs w:val="24"/>
        </w:rPr>
        <w:t>（以备饮食安排）</w:t>
      </w:r>
    </w:p>
    <w:p w:rsidR="00100E2E" w:rsidRDefault="005E038A">
      <w:pPr>
        <w:ind w:right="-153"/>
        <w:rPr>
          <w:rFonts w:asciiTheme="majorEastAsia" w:eastAsiaTheme="majorEastAsia" w:hAnsiTheme="majorEastAsia"/>
          <w:b/>
          <w:sz w:val="24"/>
          <w:szCs w:val="24"/>
        </w:rPr>
      </w:pPr>
      <w:r w:rsidRPr="005E038A">
        <w:rPr>
          <w:rFonts w:asciiTheme="majorEastAsia" w:eastAsiaTheme="majorEastAsia" w:hAnsiTheme="majorEastAsia" w:hint="eastAsia"/>
          <w:b/>
          <w:sz w:val="24"/>
          <w:szCs w:val="24"/>
        </w:rPr>
        <w:t>单位：</w:t>
      </w:r>
      <w:r w:rsidR="00EB7844" w:rsidRPr="00EB7844">
        <w:rPr>
          <w:rFonts w:asciiTheme="majorEastAsia" w:eastAsiaTheme="majorEastAsia" w:hAnsiTheme="majorEastAsia" w:hint="eastAsia"/>
          <w:b/>
          <w:sz w:val="24"/>
          <w:szCs w:val="24"/>
          <w:u w:val="single"/>
        </w:rPr>
        <w:t xml:space="preserve">                           </w:t>
      </w:r>
    </w:p>
    <w:p w:rsidR="00100E2E" w:rsidRDefault="005E038A">
      <w:pPr>
        <w:ind w:right="-153"/>
        <w:rPr>
          <w:rFonts w:asciiTheme="majorEastAsia" w:eastAsiaTheme="majorEastAsia" w:hAnsiTheme="majorEastAsia"/>
          <w:b/>
          <w:sz w:val="24"/>
          <w:szCs w:val="24"/>
        </w:rPr>
      </w:pPr>
      <w:r w:rsidRPr="005E038A">
        <w:rPr>
          <w:rFonts w:asciiTheme="majorEastAsia" w:eastAsiaTheme="majorEastAsia" w:hAnsiTheme="majorEastAsia" w:hint="eastAsia"/>
          <w:b/>
          <w:sz w:val="24"/>
          <w:szCs w:val="24"/>
        </w:rPr>
        <w:t>身份证号码：</w:t>
      </w:r>
      <w:r w:rsidR="00EB7844" w:rsidRPr="00EB7844">
        <w:rPr>
          <w:rFonts w:asciiTheme="majorEastAsia" w:eastAsiaTheme="majorEastAsia" w:hAnsiTheme="majorEastAsia" w:hint="eastAsia"/>
          <w:b/>
          <w:sz w:val="24"/>
          <w:szCs w:val="24"/>
          <w:u w:val="single"/>
        </w:rPr>
        <w:t xml:space="preserve">             </w:t>
      </w:r>
      <w:r w:rsidR="00EB7844">
        <w:rPr>
          <w:rFonts w:asciiTheme="majorEastAsia" w:eastAsiaTheme="majorEastAsia" w:hAnsiTheme="majorEastAsia" w:hint="eastAsia"/>
          <w:b/>
          <w:sz w:val="24"/>
          <w:szCs w:val="24"/>
          <w:u w:val="single"/>
        </w:rPr>
        <w:t xml:space="preserve">        </w:t>
      </w:r>
      <w:r w:rsidR="00EB7844" w:rsidRPr="00EB7844">
        <w:rPr>
          <w:rFonts w:asciiTheme="majorEastAsia" w:eastAsiaTheme="majorEastAsia" w:hAnsiTheme="majorEastAsia" w:hint="eastAsia"/>
          <w:b/>
          <w:sz w:val="24"/>
          <w:szCs w:val="24"/>
          <w:u w:val="single"/>
        </w:rPr>
        <w:t xml:space="preserve">  </w:t>
      </w:r>
      <w:r w:rsidRPr="005E038A">
        <w:rPr>
          <w:rFonts w:asciiTheme="majorEastAsia" w:eastAsiaTheme="majorEastAsia" w:hAnsiTheme="majorEastAsia" w:hint="eastAsia"/>
          <w:b/>
          <w:sz w:val="24"/>
          <w:szCs w:val="24"/>
        </w:rPr>
        <w:t>（安排住宿）</w:t>
      </w:r>
    </w:p>
    <w:p w:rsidR="00100E2E" w:rsidRDefault="005E038A">
      <w:pPr>
        <w:ind w:right="-153"/>
        <w:rPr>
          <w:rFonts w:asciiTheme="majorEastAsia" w:eastAsiaTheme="majorEastAsia" w:hAnsiTheme="majorEastAsia"/>
          <w:b/>
          <w:sz w:val="24"/>
          <w:szCs w:val="24"/>
        </w:rPr>
      </w:pPr>
      <w:r w:rsidRPr="005E038A">
        <w:rPr>
          <w:rFonts w:asciiTheme="majorEastAsia" w:eastAsiaTheme="majorEastAsia" w:hAnsiTheme="majorEastAsia" w:hint="eastAsia"/>
          <w:b/>
          <w:sz w:val="24"/>
          <w:szCs w:val="24"/>
        </w:rPr>
        <w:t>联系电话：</w:t>
      </w:r>
      <w:r w:rsidR="003E3882">
        <w:rPr>
          <w:rFonts w:asciiTheme="majorEastAsia" w:eastAsiaTheme="majorEastAsia" w:hAnsiTheme="majorEastAsia" w:hint="eastAsia"/>
          <w:b/>
          <w:sz w:val="24"/>
          <w:szCs w:val="24"/>
        </w:rPr>
        <w:t xml:space="preserve"> </w:t>
      </w:r>
      <w:r w:rsidR="003E3882" w:rsidRPr="003E3882">
        <w:rPr>
          <w:rFonts w:asciiTheme="majorEastAsia" w:eastAsiaTheme="majorEastAsia" w:hAnsiTheme="majorEastAsia" w:hint="eastAsia"/>
          <w:b/>
          <w:sz w:val="24"/>
          <w:szCs w:val="24"/>
          <w:u w:val="single"/>
        </w:rPr>
        <w:t xml:space="preserve">            </w:t>
      </w:r>
      <w:r w:rsidR="003E3882">
        <w:rPr>
          <w:rFonts w:asciiTheme="majorEastAsia" w:eastAsiaTheme="majorEastAsia" w:hAnsiTheme="majorEastAsia" w:hint="eastAsia"/>
          <w:b/>
          <w:sz w:val="24"/>
          <w:szCs w:val="24"/>
        </w:rPr>
        <w:t xml:space="preserve">   </w:t>
      </w:r>
      <w:r w:rsidRPr="005E038A">
        <w:rPr>
          <w:rFonts w:asciiTheme="majorEastAsia" w:eastAsiaTheme="majorEastAsia" w:hAnsiTheme="majorEastAsia"/>
          <w:b/>
          <w:sz w:val="24"/>
          <w:szCs w:val="24"/>
        </w:rPr>
        <w:t>Email地址：</w:t>
      </w:r>
      <w:r w:rsidR="003E3882" w:rsidRPr="003E3882">
        <w:rPr>
          <w:rFonts w:asciiTheme="majorEastAsia" w:eastAsiaTheme="majorEastAsia" w:hAnsiTheme="majorEastAsia" w:hint="eastAsia"/>
          <w:b/>
          <w:sz w:val="24"/>
          <w:szCs w:val="24"/>
          <w:u w:val="single"/>
        </w:rPr>
        <w:t xml:space="preserve">               </w:t>
      </w:r>
    </w:p>
    <w:p w:rsidR="00100E2E" w:rsidRDefault="005E038A" w:rsidP="00365371">
      <w:pPr>
        <w:ind w:right="-153"/>
        <w:rPr>
          <w:rFonts w:asciiTheme="majorEastAsia" w:eastAsiaTheme="majorEastAsia" w:hAnsiTheme="majorEastAsia"/>
          <w:b/>
          <w:sz w:val="24"/>
          <w:szCs w:val="24"/>
        </w:rPr>
      </w:pPr>
      <w:r w:rsidRPr="005E038A">
        <w:rPr>
          <w:rFonts w:asciiTheme="majorEastAsia" w:eastAsiaTheme="majorEastAsia" w:hAnsiTheme="majorEastAsia" w:hint="eastAsia"/>
          <w:b/>
          <w:sz w:val="24"/>
          <w:szCs w:val="24"/>
        </w:rPr>
        <w:t>行程：</w:t>
      </w:r>
      <w:r w:rsidRPr="005E038A">
        <w:rPr>
          <w:rFonts w:asciiTheme="majorEastAsia" w:eastAsiaTheme="majorEastAsia" w:hAnsiTheme="majorEastAsia"/>
          <w:b/>
          <w:sz w:val="24"/>
          <w:szCs w:val="24"/>
        </w:rPr>
        <w:tab/>
      </w:r>
      <w:r w:rsidRPr="005E038A">
        <w:rPr>
          <w:rFonts w:asciiTheme="majorEastAsia" w:eastAsiaTheme="majorEastAsia" w:hAnsiTheme="majorEastAsia" w:hint="eastAsia"/>
          <w:b/>
          <w:sz w:val="24"/>
          <w:szCs w:val="24"/>
        </w:rPr>
        <w:t>来京日期</w:t>
      </w:r>
      <w:r w:rsidR="003E3882">
        <w:rPr>
          <w:rFonts w:asciiTheme="majorEastAsia" w:eastAsiaTheme="majorEastAsia" w:hAnsiTheme="majorEastAsia" w:hint="eastAsia"/>
          <w:b/>
          <w:sz w:val="24"/>
          <w:szCs w:val="24"/>
        </w:rPr>
        <w:t>:</w:t>
      </w:r>
      <w:r w:rsidR="003E3882" w:rsidRPr="003E3882">
        <w:rPr>
          <w:rFonts w:asciiTheme="majorEastAsia" w:eastAsiaTheme="majorEastAsia" w:hAnsiTheme="majorEastAsia" w:hint="eastAsia"/>
          <w:b/>
          <w:sz w:val="24"/>
          <w:szCs w:val="24"/>
          <w:u w:val="single"/>
        </w:rPr>
        <w:t xml:space="preserve">             </w:t>
      </w:r>
      <w:r w:rsidRPr="005E038A">
        <w:rPr>
          <w:rFonts w:asciiTheme="majorEastAsia" w:eastAsiaTheme="majorEastAsia" w:hAnsiTheme="majorEastAsia" w:hint="eastAsia"/>
          <w:b/>
          <w:sz w:val="24"/>
          <w:szCs w:val="24"/>
        </w:rPr>
        <w:t>返程日期</w:t>
      </w:r>
      <w:r w:rsidR="003E3882">
        <w:rPr>
          <w:rFonts w:asciiTheme="majorEastAsia" w:eastAsiaTheme="majorEastAsia" w:hAnsiTheme="majorEastAsia" w:hint="eastAsia"/>
          <w:b/>
          <w:sz w:val="24"/>
          <w:szCs w:val="24"/>
        </w:rPr>
        <w:t>:</w:t>
      </w:r>
      <w:r w:rsidR="003E3882" w:rsidRPr="003E3882">
        <w:rPr>
          <w:rFonts w:asciiTheme="majorEastAsia" w:eastAsiaTheme="majorEastAsia" w:hAnsiTheme="majorEastAsia" w:hint="eastAsia"/>
          <w:b/>
          <w:sz w:val="24"/>
          <w:szCs w:val="24"/>
          <w:u w:val="single"/>
        </w:rPr>
        <w:t xml:space="preserve">             </w:t>
      </w:r>
      <w:r w:rsidR="003E3882">
        <w:rPr>
          <w:rFonts w:asciiTheme="majorEastAsia" w:eastAsiaTheme="majorEastAsia" w:hAnsiTheme="majorEastAsia" w:hint="eastAsia"/>
          <w:b/>
          <w:sz w:val="24"/>
          <w:szCs w:val="24"/>
          <w:u w:val="single"/>
        </w:rPr>
        <w:t xml:space="preserve"> </w:t>
      </w:r>
      <w:r w:rsidR="003E3882" w:rsidRPr="003E3882">
        <w:rPr>
          <w:rFonts w:asciiTheme="majorEastAsia" w:eastAsiaTheme="majorEastAsia" w:hAnsiTheme="majorEastAsia" w:hint="eastAsia"/>
          <w:b/>
          <w:sz w:val="24"/>
          <w:szCs w:val="24"/>
          <w:u w:val="single"/>
        </w:rPr>
        <w:t xml:space="preserve"> </w:t>
      </w:r>
    </w:p>
    <w:p w:rsidR="00100E2E" w:rsidRDefault="005E038A">
      <w:pPr>
        <w:ind w:right="-153"/>
        <w:rPr>
          <w:rFonts w:asciiTheme="majorEastAsia" w:eastAsiaTheme="majorEastAsia" w:hAnsiTheme="majorEastAsia"/>
          <w:b/>
          <w:sz w:val="24"/>
          <w:szCs w:val="24"/>
          <w:u w:val="single"/>
        </w:rPr>
      </w:pPr>
      <w:r w:rsidRPr="005E038A">
        <w:rPr>
          <w:rFonts w:asciiTheme="majorEastAsia" w:eastAsiaTheme="majorEastAsia" w:hAnsiTheme="majorEastAsia" w:hint="eastAsia"/>
          <w:b/>
          <w:sz w:val="24"/>
          <w:szCs w:val="24"/>
        </w:rPr>
        <w:t>其他要求：</w:t>
      </w:r>
      <w:r w:rsidR="003E3882" w:rsidRPr="003E3882">
        <w:rPr>
          <w:rFonts w:asciiTheme="majorEastAsia" w:eastAsiaTheme="majorEastAsia" w:hAnsiTheme="majorEastAsia" w:hint="eastAsia"/>
          <w:b/>
          <w:sz w:val="24"/>
          <w:szCs w:val="24"/>
          <w:u w:val="single"/>
        </w:rPr>
        <w:t xml:space="preserve">                    </w:t>
      </w:r>
      <w:r w:rsidR="003E3882">
        <w:rPr>
          <w:rFonts w:asciiTheme="majorEastAsia" w:eastAsiaTheme="majorEastAsia" w:hAnsiTheme="majorEastAsia" w:hint="eastAsia"/>
          <w:b/>
          <w:sz w:val="24"/>
          <w:szCs w:val="24"/>
        </w:rPr>
        <w:t xml:space="preserve"> </w:t>
      </w:r>
    </w:p>
    <w:p w:rsidR="00CC0779" w:rsidRDefault="00CC0779">
      <w:pPr>
        <w:ind w:right="-153"/>
        <w:rPr>
          <w:rFonts w:asciiTheme="majorEastAsia" w:eastAsiaTheme="majorEastAsia" w:hAnsiTheme="majorEastAsia" w:cs="华文新魏"/>
          <w:b/>
          <w:color w:val="333333"/>
          <w:w w:val="90"/>
          <w:kern w:val="0"/>
          <w:sz w:val="24"/>
        </w:rPr>
      </w:pPr>
    </w:p>
    <w:sectPr w:rsidR="00CC0779" w:rsidSect="009771E0">
      <w:footerReference w:type="default" r:id="rId7"/>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2C4" w:rsidRDefault="003372C4">
      <w:r>
        <w:separator/>
      </w:r>
    </w:p>
  </w:endnote>
  <w:endnote w:type="continuationSeparator" w:id="0">
    <w:p w:rsidR="003372C4" w:rsidRDefault="00337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88698"/>
      <w:docPartObj>
        <w:docPartGallery w:val="Page Numbers (Bottom of Page)"/>
        <w:docPartUnique/>
      </w:docPartObj>
    </w:sdtPr>
    <w:sdtEndPr/>
    <w:sdtContent>
      <w:sdt>
        <w:sdtPr>
          <w:id w:val="171357217"/>
          <w:docPartObj>
            <w:docPartGallery w:val="Page Numbers (Top of Page)"/>
            <w:docPartUnique/>
          </w:docPartObj>
        </w:sdtPr>
        <w:sdtEndPr/>
        <w:sdtContent>
          <w:p w:rsidR="00365371" w:rsidRDefault="00365371">
            <w:pPr>
              <w:pStyle w:val="ad"/>
              <w:jc w:val="center"/>
            </w:pPr>
            <w:r>
              <w:rPr>
                <w:lang w:val="zh-CN"/>
              </w:rPr>
              <w:t xml:space="preserve"> </w:t>
            </w:r>
            <w:r w:rsidR="00E25A0C">
              <w:rPr>
                <w:b/>
                <w:sz w:val="24"/>
                <w:szCs w:val="24"/>
              </w:rPr>
              <w:fldChar w:fldCharType="begin"/>
            </w:r>
            <w:r>
              <w:rPr>
                <w:b/>
              </w:rPr>
              <w:instrText>PAGE</w:instrText>
            </w:r>
            <w:r w:rsidR="00E25A0C">
              <w:rPr>
                <w:b/>
                <w:sz w:val="24"/>
                <w:szCs w:val="24"/>
              </w:rPr>
              <w:fldChar w:fldCharType="separate"/>
            </w:r>
            <w:r w:rsidR="00760F0E">
              <w:rPr>
                <w:b/>
                <w:noProof/>
              </w:rPr>
              <w:t>1</w:t>
            </w:r>
            <w:r w:rsidR="00E25A0C">
              <w:rPr>
                <w:b/>
                <w:sz w:val="24"/>
                <w:szCs w:val="24"/>
              </w:rPr>
              <w:fldChar w:fldCharType="end"/>
            </w:r>
            <w:r>
              <w:rPr>
                <w:lang w:val="zh-CN"/>
              </w:rPr>
              <w:t xml:space="preserve"> / </w:t>
            </w:r>
            <w:r w:rsidR="00E25A0C">
              <w:rPr>
                <w:b/>
                <w:sz w:val="24"/>
                <w:szCs w:val="24"/>
              </w:rPr>
              <w:fldChar w:fldCharType="begin"/>
            </w:r>
            <w:r>
              <w:rPr>
                <w:b/>
              </w:rPr>
              <w:instrText>NUMPAGES</w:instrText>
            </w:r>
            <w:r w:rsidR="00E25A0C">
              <w:rPr>
                <w:b/>
                <w:sz w:val="24"/>
                <w:szCs w:val="24"/>
              </w:rPr>
              <w:fldChar w:fldCharType="separate"/>
            </w:r>
            <w:r w:rsidR="00760F0E">
              <w:rPr>
                <w:b/>
                <w:noProof/>
              </w:rPr>
              <w:t>2</w:t>
            </w:r>
            <w:r w:rsidR="00E25A0C">
              <w:rPr>
                <w:b/>
                <w:sz w:val="24"/>
                <w:szCs w:val="24"/>
              </w:rPr>
              <w:fldChar w:fldCharType="end"/>
            </w:r>
          </w:p>
        </w:sdtContent>
      </w:sdt>
    </w:sdtContent>
  </w:sdt>
  <w:p w:rsidR="00365371" w:rsidRDefault="00365371">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2C4" w:rsidRDefault="003372C4">
      <w:r>
        <w:separator/>
      </w:r>
    </w:p>
  </w:footnote>
  <w:footnote w:type="continuationSeparator" w:id="0">
    <w:p w:rsidR="003372C4" w:rsidRDefault="003372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42566"/>
    <w:multiLevelType w:val="hybridMultilevel"/>
    <w:tmpl w:val="74320C06"/>
    <w:lvl w:ilvl="0" w:tplc="9636FA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CF279FF"/>
    <w:multiLevelType w:val="hybridMultilevel"/>
    <w:tmpl w:val="444812C0"/>
    <w:lvl w:ilvl="0" w:tplc="0AACEA72">
      <w:start w:val="1"/>
      <w:numFmt w:val="chineseCountingThousand"/>
      <w:lvlText w:val="%1、"/>
      <w:lvlJc w:val="left"/>
      <w:pPr>
        <w:ind w:left="420" w:hanging="420"/>
      </w:pPr>
      <w:rPr>
        <w:rFonts w:hint="eastAsia"/>
        <w:b/>
      </w:rPr>
    </w:lvl>
    <w:lvl w:ilvl="1" w:tplc="A454AE64">
      <w:start w:val="1"/>
      <w:numFmt w:val="decimal"/>
      <w:lvlText w:val="%2、"/>
      <w:lvlJc w:val="left"/>
      <w:pPr>
        <w:ind w:left="840" w:hanging="420"/>
      </w:pPr>
      <w:rPr>
        <w:rFonts w:hint="eastAsia"/>
        <w:b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A597D88"/>
    <w:multiLevelType w:val="hybridMultilevel"/>
    <w:tmpl w:val="9F62EE68"/>
    <w:lvl w:ilvl="0" w:tplc="63923B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0A85900"/>
    <w:multiLevelType w:val="singleLevel"/>
    <w:tmpl w:val="50A85900"/>
    <w:lvl w:ilvl="0">
      <w:start w:val="5"/>
      <w:numFmt w:val="chineseCounting"/>
      <w:suff w:val="nothing"/>
      <w:lvlText w:val="%1、"/>
      <w:lvlJc w:val="left"/>
    </w:lvl>
  </w:abstractNum>
  <w:abstractNum w:abstractNumId="4" w15:restartNumberingAfterBreak="0">
    <w:nsid w:val="50A85B29"/>
    <w:multiLevelType w:val="singleLevel"/>
    <w:tmpl w:val="50A85B29"/>
    <w:lvl w:ilvl="0">
      <w:start w:val="6"/>
      <w:numFmt w:val="chineseCounting"/>
      <w:suff w:val="nothing"/>
      <w:lvlText w:val="%1、"/>
      <w:lvlJc w:val="left"/>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4BE7"/>
    <w:rsid w:val="00096748"/>
    <w:rsid w:val="00100E2E"/>
    <w:rsid w:val="0014521E"/>
    <w:rsid w:val="00172A27"/>
    <w:rsid w:val="00180D2D"/>
    <w:rsid w:val="001B1846"/>
    <w:rsid w:val="001B20D1"/>
    <w:rsid w:val="001C1B59"/>
    <w:rsid w:val="001C3F0C"/>
    <w:rsid w:val="00244DD8"/>
    <w:rsid w:val="002672DC"/>
    <w:rsid w:val="002C799A"/>
    <w:rsid w:val="00327E33"/>
    <w:rsid w:val="003372C4"/>
    <w:rsid w:val="003421F7"/>
    <w:rsid w:val="00365371"/>
    <w:rsid w:val="003859C2"/>
    <w:rsid w:val="003A4D4F"/>
    <w:rsid w:val="003D12F2"/>
    <w:rsid w:val="003E3882"/>
    <w:rsid w:val="003F539E"/>
    <w:rsid w:val="004171BE"/>
    <w:rsid w:val="004272CD"/>
    <w:rsid w:val="00464328"/>
    <w:rsid w:val="004868B7"/>
    <w:rsid w:val="004A31B2"/>
    <w:rsid w:val="004C2C0D"/>
    <w:rsid w:val="005A1986"/>
    <w:rsid w:val="005A3DC9"/>
    <w:rsid w:val="005C6B36"/>
    <w:rsid w:val="005E038A"/>
    <w:rsid w:val="00611499"/>
    <w:rsid w:val="00621646"/>
    <w:rsid w:val="0062257C"/>
    <w:rsid w:val="006438E0"/>
    <w:rsid w:val="006626BE"/>
    <w:rsid w:val="006901FD"/>
    <w:rsid w:val="006B43E1"/>
    <w:rsid w:val="006B5A15"/>
    <w:rsid w:val="006D02ED"/>
    <w:rsid w:val="0070449E"/>
    <w:rsid w:val="0071650A"/>
    <w:rsid w:val="00732FAE"/>
    <w:rsid w:val="00742A45"/>
    <w:rsid w:val="00750922"/>
    <w:rsid w:val="00760F0E"/>
    <w:rsid w:val="008258E9"/>
    <w:rsid w:val="00831B56"/>
    <w:rsid w:val="0083649F"/>
    <w:rsid w:val="008508A9"/>
    <w:rsid w:val="008D1388"/>
    <w:rsid w:val="00934687"/>
    <w:rsid w:val="00946B00"/>
    <w:rsid w:val="00971A20"/>
    <w:rsid w:val="0097462B"/>
    <w:rsid w:val="00976D4F"/>
    <w:rsid w:val="009771E0"/>
    <w:rsid w:val="00996BF0"/>
    <w:rsid w:val="00A55CF5"/>
    <w:rsid w:val="00A775B3"/>
    <w:rsid w:val="00A96E64"/>
    <w:rsid w:val="00B21462"/>
    <w:rsid w:val="00B4525A"/>
    <w:rsid w:val="00B73473"/>
    <w:rsid w:val="00BB2430"/>
    <w:rsid w:val="00C02900"/>
    <w:rsid w:val="00C44B32"/>
    <w:rsid w:val="00C83F9C"/>
    <w:rsid w:val="00C84464"/>
    <w:rsid w:val="00C919EB"/>
    <w:rsid w:val="00C9736C"/>
    <w:rsid w:val="00CB0E2D"/>
    <w:rsid w:val="00CB7271"/>
    <w:rsid w:val="00CC0779"/>
    <w:rsid w:val="00D21844"/>
    <w:rsid w:val="00D25A58"/>
    <w:rsid w:val="00D40771"/>
    <w:rsid w:val="00D54512"/>
    <w:rsid w:val="00D74C0B"/>
    <w:rsid w:val="00D832A9"/>
    <w:rsid w:val="00D8666D"/>
    <w:rsid w:val="00DB37CE"/>
    <w:rsid w:val="00DC0437"/>
    <w:rsid w:val="00DF3629"/>
    <w:rsid w:val="00E16AFD"/>
    <w:rsid w:val="00E25A0C"/>
    <w:rsid w:val="00E26BDA"/>
    <w:rsid w:val="00E962D7"/>
    <w:rsid w:val="00EB7844"/>
    <w:rsid w:val="00F15940"/>
    <w:rsid w:val="00F34878"/>
    <w:rsid w:val="00F955F4"/>
    <w:rsid w:val="00FA5790"/>
    <w:rsid w:val="00FD5B33"/>
    <w:rsid w:val="00FE3E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74C86C5"/>
  <w15:docId w15:val="{798F74E7-70FF-47FA-847D-F86BA587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A0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批注文字 字符"/>
    <w:basedOn w:val="a0"/>
    <w:link w:val="a4"/>
    <w:rsid w:val="00E25A0C"/>
    <w:rPr>
      <w:rFonts w:cs="Times New Roman"/>
    </w:rPr>
  </w:style>
  <w:style w:type="character" w:customStyle="1" w:styleId="a5">
    <w:name w:val="页眉 字符"/>
    <w:basedOn w:val="a0"/>
    <w:link w:val="a6"/>
    <w:rsid w:val="00E25A0C"/>
    <w:rPr>
      <w:rFonts w:cs="Times New Roman"/>
      <w:sz w:val="18"/>
      <w:szCs w:val="18"/>
    </w:rPr>
  </w:style>
  <w:style w:type="character" w:styleId="a7">
    <w:name w:val="annotation reference"/>
    <w:basedOn w:val="a0"/>
    <w:rsid w:val="00E25A0C"/>
    <w:rPr>
      <w:rFonts w:cs="Times New Roman"/>
      <w:sz w:val="21"/>
      <w:szCs w:val="21"/>
    </w:rPr>
  </w:style>
  <w:style w:type="character" w:customStyle="1" w:styleId="a8">
    <w:name w:val="批注主题 字符"/>
    <w:basedOn w:val="a3"/>
    <w:link w:val="a9"/>
    <w:rsid w:val="00E25A0C"/>
    <w:rPr>
      <w:rFonts w:cs="Times New Roman"/>
      <w:b/>
      <w:bCs/>
    </w:rPr>
  </w:style>
  <w:style w:type="character" w:customStyle="1" w:styleId="aa">
    <w:name w:val="批注框文本 字符"/>
    <w:basedOn w:val="a0"/>
    <w:link w:val="ab"/>
    <w:rsid w:val="00E25A0C"/>
    <w:rPr>
      <w:rFonts w:cs="Times New Roman"/>
      <w:sz w:val="18"/>
      <w:szCs w:val="18"/>
    </w:rPr>
  </w:style>
  <w:style w:type="character" w:customStyle="1" w:styleId="ac">
    <w:name w:val="页脚 字符"/>
    <w:basedOn w:val="a0"/>
    <w:link w:val="ad"/>
    <w:uiPriority w:val="99"/>
    <w:rsid w:val="00E25A0C"/>
    <w:rPr>
      <w:rFonts w:cs="Times New Roman"/>
      <w:sz w:val="18"/>
      <w:szCs w:val="18"/>
    </w:rPr>
  </w:style>
  <w:style w:type="paragraph" w:styleId="a6">
    <w:name w:val="header"/>
    <w:basedOn w:val="a"/>
    <w:link w:val="a5"/>
    <w:rsid w:val="00E25A0C"/>
    <w:pPr>
      <w:pBdr>
        <w:bottom w:val="single" w:sz="6" w:space="1" w:color="auto"/>
      </w:pBdr>
      <w:tabs>
        <w:tab w:val="center" w:pos="4153"/>
        <w:tab w:val="right" w:pos="8306"/>
      </w:tabs>
      <w:snapToGrid w:val="0"/>
      <w:jc w:val="center"/>
    </w:pPr>
    <w:rPr>
      <w:sz w:val="18"/>
      <w:szCs w:val="18"/>
    </w:rPr>
  </w:style>
  <w:style w:type="paragraph" w:customStyle="1" w:styleId="p0">
    <w:name w:val="p0"/>
    <w:basedOn w:val="a"/>
    <w:rsid w:val="00E25A0C"/>
    <w:pPr>
      <w:widowControl/>
    </w:pPr>
    <w:rPr>
      <w:rFonts w:ascii="Times New Roman" w:hAnsi="Times New Roman"/>
      <w:kern w:val="0"/>
      <w:szCs w:val="21"/>
    </w:rPr>
  </w:style>
  <w:style w:type="paragraph" w:styleId="a4">
    <w:name w:val="annotation text"/>
    <w:basedOn w:val="a"/>
    <w:link w:val="a3"/>
    <w:rsid w:val="00E25A0C"/>
    <w:pPr>
      <w:jc w:val="left"/>
    </w:pPr>
  </w:style>
  <w:style w:type="paragraph" w:styleId="a9">
    <w:name w:val="annotation subject"/>
    <w:basedOn w:val="a4"/>
    <w:next w:val="a4"/>
    <w:link w:val="a8"/>
    <w:rsid w:val="00E25A0C"/>
    <w:rPr>
      <w:b/>
      <w:bCs/>
    </w:rPr>
  </w:style>
  <w:style w:type="paragraph" w:styleId="ad">
    <w:name w:val="footer"/>
    <w:basedOn w:val="a"/>
    <w:link w:val="ac"/>
    <w:uiPriority w:val="99"/>
    <w:rsid w:val="00E25A0C"/>
    <w:pPr>
      <w:tabs>
        <w:tab w:val="center" w:pos="4153"/>
        <w:tab w:val="right" w:pos="8306"/>
      </w:tabs>
      <w:snapToGrid w:val="0"/>
      <w:jc w:val="left"/>
    </w:pPr>
    <w:rPr>
      <w:sz w:val="18"/>
      <w:szCs w:val="18"/>
    </w:rPr>
  </w:style>
  <w:style w:type="paragraph" w:styleId="ab">
    <w:name w:val="Balloon Text"/>
    <w:basedOn w:val="a"/>
    <w:link w:val="aa"/>
    <w:rsid w:val="00E25A0C"/>
    <w:rPr>
      <w:sz w:val="18"/>
      <w:szCs w:val="18"/>
    </w:rPr>
  </w:style>
  <w:style w:type="paragraph" w:customStyle="1" w:styleId="msolistparagraph0">
    <w:name w:val="msolistparagraph"/>
    <w:basedOn w:val="a"/>
    <w:rsid w:val="00E25A0C"/>
    <w:pPr>
      <w:widowControl/>
      <w:spacing w:before="100" w:beforeAutospacing="1" w:after="100" w:afterAutospacing="1"/>
      <w:jc w:val="left"/>
    </w:pPr>
    <w:rPr>
      <w:rFonts w:ascii="宋体" w:hAnsi="宋体" w:cs="宋体"/>
      <w:kern w:val="0"/>
      <w:sz w:val="24"/>
      <w:szCs w:val="24"/>
    </w:rPr>
  </w:style>
  <w:style w:type="paragraph" w:customStyle="1" w:styleId="Char">
    <w:name w:val="Char"/>
    <w:basedOn w:val="a"/>
    <w:rsid w:val="00E25A0C"/>
    <w:pPr>
      <w:widowControl/>
      <w:spacing w:after="160" w:line="240" w:lineRule="exact"/>
      <w:jc w:val="left"/>
    </w:pPr>
    <w:rPr>
      <w:rFonts w:ascii="Verdana" w:eastAsia="仿宋_GB2312" w:hAnsi="Verdana"/>
      <w:kern w:val="0"/>
      <w:sz w:val="24"/>
      <w:szCs w:val="20"/>
      <w:lang w:eastAsia="en-US"/>
    </w:rPr>
  </w:style>
  <w:style w:type="paragraph" w:styleId="ae">
    <w:name w:val="List Paragraph"/>
    <w:basedOn w:val="a"/>
    <w:uiPriority w:val="34"/>
    <w:qFormat/>
    <w:rsid w:val="00327E33"/>
    <w:pPr>
      <w:ind w:firstLineChars="200" w:firstLine="420"/>
    </w:pPr>
  </w:style>
  <w:style w:type="character" w:styleId="af">
    <w:name w:val="Hyperlink"/>
    <w:basedOn w:val="a0"/>
    <w:uiPriority w:val="99"/>
    <w:unhideWhenUsed/>
    <w:rsid w:val="00934687"/>
    <w:rPr>
      <w:color w:val="0000FF"/>
      <w:u w:val="single"/>
    </w:rPr>
  </w:style>
  <w:style w:type="paragraph" w:styleId="2">
    <w:name w:val="Body Text Indent 2"/>
    <w:basedOn w:val="a"/>
    <w:link w:val="20"/>
    <w:uiPriority w:val="99"/>
    <w:rsid w:val="001C3F0C"/>
    <w:pPr>
      <w:spacing w:after="120" w:line="480" w:lineRule="auto"/>
      <w:ind w:leftChars="200" w:left="420"/>
    </w:pPr>
    <w:rPr>
      <w:rFonts w:ascii="Times New Roman" w:hAnsi="Times New Roman"/>
      <w:szCs w:val="24"/>
    </w:rPr>
  </w:style>
  <w:style w:type="character" w:customStyle="1" w:styleId="20">
    <w:name w:val="正文文本缩进 2 字符"/>
    <w:basedOn w:val="a0"/>
    <w:link w:val="2"/>
    <w:uiPriority w:val="99"/>
    <w:rsid w:val="001C3F0C"/>
    <w:rPr>
      <w:rFonts w:ascii="Times New Roman" w:hAnsi="Times New Roman"/>
      <w:kern w:val="2"/>
      <w:sz w:val="21"/>
      <w:szCs w:val="24"/>
    </w:rPr>
  </w:style>
  <w:style w:type="character" w:customStyle="1" w:styleId="apple-converted-space">
    <w:name w:val="apple-converted-space"/>
    <w:basedOn w:val="a0"/>
    <w:rsid w:val="001C3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155</Words>
  <Characters>890</Characters>
  <Application>Microsoft Office Word</Application>
  <DocSecurity>0</DocSecurity>
  <PresentationFormat/>
  <Lines>7</Lines>
  <Paragraphs>2</Paragraphs>
  <Slides>0</Slides>
  <Notes>0</Notes>
  <HiddenSlides>0</HiddenSlides>
  <MMClips>0</MMClips>
  <ScaleCrop>false</ScaleCrop>
  <Company>Microsoft</Company>
  <LinksUpToDate>false</LinksUpToDate>
  <CharactersWithSpaces>1043</CharactersWithSpaces>
  <SharedDoc>false</SharedDoc>
  <HLinks>
    <vt:vector size="6" baseType="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“十二五”国家科技重大专项</dc:title>
  <dc:creator>suyunai</dc:creator>
  <cp:lastModifiedBy>Wang Zongyang</cp:lastModifiedBy>
  <cp:revision>8</cp:revision>
  <cp:lastPrinted>2016-06-06T03:20:00Z</cp:lastPrinted>
  <dcterms:created xsi:type="dcterms:W3CDTF">2016-06-06T03:19:00Z</dcterms:created>
  <dcterms:modified xsi:type="dcterms:W3CDTF">2016-06-15T06:00:00Z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