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both"/>
        <w:rPr>
          <w:rFonts w:hint="eastAsia" w:asciiTheme="minorEastAsia" w:hAnsiTheme="minorEastAsia" w:eastAsiaTheme="minorEastAsia"/>
          <w:b/>
          <w:bCs/>
          <w:sz w:val="36"/>
          <w:szCs w:val="36"/>
        </w:rPr>
      </w:pPr>
    </w:p>
    <w:p>
      <w:pPr>
        <w:spacing w:line="570" w:lineRule="exact"/>
        <w:jc w:val="both"/>
        <w:rPr>
          <w:rFonts w:hint="eastAsia" w:asciiTheme="minorEastAsia" w:hAnsiTheme="minorEastAsia" w:eastAsiaTheme="minorEastAsia"/>
          <w:b/>
          <w:bCs/>
          <w:sz w:val="36"/>
          <w:szCs w:val="36"/>
        </w:rPr>
      </w:pPr>
    </w:p>
    <w:p>
      <w:pPr>
        <w:spacing w:line="570" w:lineRule="exact"/>
        <w:jc w:val="both"/>
        <w:rPr>
          <w:rFonts w:hint="eastAsia" w:asciiTheme="minorEastAsia" w:hAnsiTheme="minorEastAsia" w:eastAsiaTheme="minorEastAsia"/>
          <w:b/>
          <w:bCs/>
          <w:sz w:val="36"/>
          <w:szCs w:val="36"/>
        </w:rPr>
      </w:pPr>
    </w:p>
    <w:p>
      <w:pPr>
        <w:spacing w:line="570" w:lineRule="exact"/>
        <w:jc w:val="both"/>
        <w:rPr>
          <w:rFonts w:hint="eastAsia" w:asciiTheme="minorEastAsia" w:hAnsiTheme="minorEastAsia" w:eastAsiaTheme="minorEastAsia"/>
          <w:b/>
          <w:bCs/>
          <w:sz w:val="36"/>
          <w:szCs w:val="36"/>
        </w:rPr>
      </w:pPr>
    </w:p>
    <w:p>
      <w:pPr>
        <w:spacing w:line="570" w:lineRule="exact"/>
        <w:jc w:val="both"/>
        <w:rPr>
          <w:rFonts w:hint="eastAsia" w:asciiTheme="minorEastAsia" w:hAnsiTheme="minorEastAsia" w:eastAsiaTheme="minorEastAsia"/>
          <w:b/>
          <w:bCs/>
          <w:sz w:val="36"/>
          <w:szCs w:val="36"/>
        </w:rPr>
      </w:pPr>
    </w:p>
    <w:p>
      <w:pPr>
        <w:spacing w:line="570" w:lineRule="exact"/>
        <w:jc w:val="both"/>
        <w:rPr>
          <w:rFonts w:hint="eastAsia" w:asciiTheme="minorEastAsia" w:hAnsiTheme="minorEastAsia" w:eastAsiaTheme="minorEastAsia"/>
          <w:b/>
          <w:bCs/>
          <w:sz w:val="36"/>
          <w:szCs w:val="36"/>
        </w:rPr>
      </w:pPr>
    </w:p>
    <w:p>
      <w:pPr>
        <w:spacing w:line="570" w:lineRule="exact"/>
        <w:jc w:val="both"/>
        <w:rPr>
          <w:rFonts w:hint="eastAsia" w:asciiTheme="minorEastAsia" w:hAnsiTheme="minorEastAsia" w:eastAsiaTheme="minorEastAsia"/>
          <w:b/>
          <w:bCs/>
          <w:sz w:val="36"/>
          <w:szCs w:val="36"/>
        </w:rPr>
      </w:pPr>
    </w:p>
    <w:p>
      <w:pPr>
        <w:spacing w:line="570" w:lineRule="exact"/>
        <w:jc w:val="both"/>
        <w:rPr>
          <w:rFonts w:hint="eastAsia" w:asciiTheme="minorEastAsia" w:hAnsiTheme="minorEastAsia" w:eastAsiaTheme="minorEastAsia"/>
          <w:b/>
          <w:bCs/>
          <w:sz w:val="36"/>
          <w:szCs w:val="36"/>
        </w:rPr>
      </w:pPr>
    </w:p>
    <w:p>
      <w:pPr>
        <w:spacing w:line="570" w:lineRule="exact"/>
        <w:jc w:val="center"/>
        <w:rPr>
          <w:rFonts w:hint="default" w:asciiTheme="minorEastAsia" w:hAnsiTheme="minorEastAsia" w:eastAsiaTheme="minorEastAsia"/>
          <w:b/>
          <w:bCs/>
          <w:sz w:val="44"/>
          <w:szCs w:val="44"/>
          <w:lang w:val="en-US" w:eastAsia="zh-CN"/>
        </w:rPr>
      </w:pPr>
      <w:r>
        <w:rPr>
          <w:rFonts w:hint="eastAsia" w:asciiTheme="minorEastAsia" w:hAnsiTheme="minorEastAsia" w:eastAsiaTheme="minorEastAsia"/>
          <w:b/>
          <w:bCs/>
          <w:sz w:val="44"/>
          <w:szCs w:val="44"/>
          <w:lang w:val="en-US" w:eastAsia="zh-CN"/>
        </w:rPr>
        <w:t>2023年门诊医助服务合同</w:t>
      </w:r>
    </w:p>
    <w:p>
      <w:pPr>
        <w:spacing w:line="570" w:lineRule="exact"/>
        <w:jc w:val="both"/>
        <w:rPr>
          <w:rFonts w:hint="eastAsia" w:asciiTheme="minorEastAsia" w:hAnsiTheme="minorEastAsia" w:eastAsiaTheme="minorEastAsia"/>
          <w:b/>
          <w:bCs/>
          <w:sz w:val="44"/>
          <w:szCs w:val="44"/>
        </w:rPr>
      </w:pPr>
    </w:p>
    <w:p>
      <w:pPr>
        <w:spacing w:line="570" w:lineRule="exact"/>
        <w:jc w:val="both"/>
        <w:rPr>
          <w:rFonts w:hint="eastAsia" w:asciiTheme="minorEastAsia" w:hAnsiTheme="minorEastAsia" w:eastAsiaTheme="minorEastAsia"/>
          <w:b/>
          <w:bCs/>
          <w:sz w:val="44"/>
          <w:szCs w:val="44"/>
        </w:rPr>
      </w:pPr>
    </w:p>
    <w:p>
      <w:pPr>
        <w:spacing w:line="570" w:lineRule="exact"/>
        <w:jc w:val="both"/>
        <w:rPr>
          <w:rFonts w:hint="eastAsia" w:asciiTheme="minorEastAsia" w:hAnsiTheme="minorEastAsia" w:eastAsiaTheme="minorEastAsia"/>
          <w:b/>
          <w:bCs/>
          <w:sz w:val="44"/>
          <w:szCs w:val="44"/>
        </w:rPr>
      </w:pPr>
    </w:p>
    <w:p>
      <w:pPr>
        <w:spacing w:line="570" w:lineRule="exact"/>
        <w:jc w:val="both"/>
        <w:rPr>
          <w:rFonts w:hint="eastAsia" w:asciiTheme="minorEastAsia" w:hAnsiTheme="minorEastAsia" w:eastAsiaTheme="minorEastAsia"/>
          <w:b/>
          <w:bCs/>
          <w:sz w:val="44"/>
          <w:szCs w:val="44"/>
        </w:rPr>
      </w:pPr>
    </w:p>
    <w:p>
      <w:pPr>
        <w:spacing w:line="570" w:lineRule="exact"/>
        <w:jc w:val="both"/>
        <w:rPr>
          <w:rFonts w:hint="eastAsia" w:asciiTheme="minorEastAsia" w:hAnsiTheme="minorEastAsia" w:eastAsiaTheme="minorEastAsia"/>
          <w:b/>
          <w:bCs/>
          <w:sz w:val="44"/>
          <w:szCs w:val="44"/>
        </w:rPr>
      </w:pPr>
    </w:p>
    <w:p>
      <w:pPr>
        <w:spacing w:line="570" w:lineRule="exact"/>
        <w:jc w:val="both"/>
        <w:rPr>
          <w:rFonts w:hint="eastAsia" w:asciiTheme="minorEastAsia" w:hAnsiTheme="minorEastAsia" w:eastAsiaTheme="minorEastAsia"/>
          <w:b/>
          <w:bCs/>
          <w:sz w:val="44"/>
          <w:szCs w:val="44"/>
        </w:rPr>
      </w:pPr>
    </w:p>
    <w:p>
      <w:pPr>
        <w:spacing w:line="570" w:lineRule="exact"/>
        <w:jc w:val="both"/>
        <w:rPr>
          <w:rFonts w:hint="eastAsia" w:asciiTheme="minorEastAsia" w:hAnsiTheme="minorEastAsia" w:eastAsiaTheme="minorEastAsia"/>
          <w:b/>
          <w:bCs/>
          <w:sz w:val="44"/>
          <w:szCs w:val="44"/>
          <w:lang w:val="en-US" w:eastAsia="zh-CN"/>
        </w:rPr>
      </w:pPr>
      <w:r>
        <w:rPr>
          <w:rFonts w:hint="eastAsia" w:asciiTheme="minorEastAsia" w:hAnsiTheme="minorEastAsia" w:eastAsiaTheme="minorEastAsia"/>
          <w:b/>
          <w:bCs/>
          <w:sz w:val="44"/>
          <w:szCs w:val="44"/>
          <w:lang w:val="en-US" w:eastAsia="zh-CN"/>
        </w:rPr>
        <w:t xml:space="preserve">       甲方：</w:t>
      </w:r>
    </w:p>
    <w:p>
      <w:pPr>
        <w:spacing w:line="570" w:lineRule="exact"/>
        <w:jc w:val="both"/>
        <w:rPr>
          <w:rFonts w:hint="default" w:asciiTheme="minorEastAsia" w:hAnsiTheme="minorEastAsia" w:eastAsiaTheme="minorEastAsia"/>
          <w:b/>
          <w:bCs/>
          <w:sz w:val="44"/>
          <w:szCs w:val="44"/>
          <w:lang w:val="en-US" w:eastAsia="zh-CN"/>
        </w:rPr>
      </w:pPr>
    </w:p>
    <w:p>
      <w:pPr>
        <w:spacing w:line="570" w:lineRule="exact"/>
        <w:jc w:val="both"/>
        <w:rPr>
          <w:rFonts w:hint="default" w:asciiTheme="minorEastAsia" w:hAnsiTheme="minorEastAsia" w:eastAsiaTheme="minorEastAsia"/>
          <w:b/>
          <w:bCs/>
          <w:sz w:val="44"/>
          <w:szCs w:val="44"/>
          <w:lang w:val="en-US" w:eastAsia="zh-CN"/>
        </w:rPr>
      </w:pPr>
    </w:p>
    <w:p>
      <w:pPr>
        <w:spacing w:line="570" w:lineRule="exact"/>
        <w:jc w:val="both"/>
        <w:rPr>
          <w:rFonts w:hint="default" w:asciiTheme="minorEastAsia" w:hAnsiTheme="minorEastAsia" w:eastAsiaTheme="minorEastAsia"/>
          <w:b/>
          <w:bCs/>
          <w:sz w:val="44"/>
          <w:szCs w:val="44"/>
          <w:lang w:val="en-US" w:eastAsia="zh-CN"/>
        </w:rPr>
      </w:pPr>
      <w:r>
        <w:rPr>
          <w:rFonts w:hint="eastAsia" w:asciiTheme="minorEastAsia" w:hAnsiTheme="minorEastAsia" w:eastAsiaTheme="minorEastAsia"/>
          <w:b/>
          <w:bCs/>
          <w:sz w:val="44"/>
          <w:szCs w:val="44"/>
          <w:lang w:val="en-US" w:eastAsia="zh-CN"/>
        </w:rPr>
        <w:t xml:space="preserve">       乙方：</w:t>
      </w:r>
    </w:p>
    <w:p>
      <w:pPr>
        <w:spacing w:line="570" w:lineRule="exact"/>
        <w:jc w:val="both"/>
        <w:rPr>
          <w:rFonts w:hint="eastAsia" w:asciiTheme="minorEastAsia" w:hAnsiTheme="minorEastAsia" w:eastAsiaTheme="minorEastAsia"/>
          <w:b/>
          <w:bCs/>
          <w:sz w:val="44"/>
          <w:szCs w:val="44"/>
        </w:rPr>
      </w:pPr>
    </w:p>
    <w:p>
      <w:pPr>
        <w:spacing w:line="570" w:lineRule="exact"/>
        <w:jc w:val="both"/>
        <w:rPr>
          <w:rFonts w:hint="eastAsia" w:asciiTheme="minorEastAsia" w:hAnsiTheme="minorEastAsia" w:eastAsiaTheme="minorEastAsia"/>
          <w:b/>
          <w:bCs/>
          <w:sz w:val="36"/>
          <w:szCs w:val="36"/>
        </w:rPr>
      </w:pPr>
    </w:p>
    <w:p>
      <w:pPr>
        <w:spacing w:line="570" w:lineRule="exact"/>
        <w:jc w:val="both"/>
        <w:rPr>
          <w:rFonts w:hint="eastAsia" w:asciiTheme="minorEastAsia" w:hAnsiTheme="minorEastAsia" w:eastAsiaTheme="minorEastAsia"/>
          <w:b/>
          <w:bCs/>
          <w:sz w:val="36"/>
          <w:szCs w:val="36"/>
        </w:rPr>
      </w:pPr>
    </w:p>
    <w:p>
      <w:pPr>
        <w:spacing w:line="570" w:lineRule="exact"/>
        <w:jc w:val="both"/>
        <w:rPr>
          <w:rFonts w:hint="eastAsia" w:asciiTheme="minorEastAsia" w:hAnsiTheme="minorEastAsia" w:eastAsiaTheme="minorEastAsia"/>
          <w:b/>
          <w:bCs/>
          <w:sz w:val="36"/>
          <w:szCs w:val="36"/>
        </w:rPr>
      </w:pPr>
    </w:p>
    <w:p>
      <w:pPr>
        <w:spacing w:line="570" w:lineRule="exact"/>
        <w:jc w:val="both"/>
        <w:rPr>
          <w:rFonts w:asciiTheme="minorEastAsia" w:hAnsiTheme="minorEastAsia" w:eastAsiaTheme="minorEastAsia"/>
          <w:b/>
          <w:bCs/>
          <w:sz w:val="36"/>
          <w:szCs w:val="36"/>
        </w:rPr>
      </w:pPr>
    </w:p>
    <w:p>
      <w:pPr>
        <w:spacing w:before="120"/>
        <w:rPr>
          <w:rFonts w:asciiTheme="minorEastAsia" w:hAnsiTheme="minorEastAsia" w:eastAsiaTheme="minorEastAsia"/>
          <w:color w:val="000000"/>
          <w:sz w:val="24"/>
        </w:rPr>
      </w:pP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甲方：北京大学第六医院</w:t>
      </w:r>
      <w:r>
        <w:rPr>
          <w:rFonts w:hint="eastAsia" w:asciiTheme="minorEastAsia" w:hAnsiTheme="minorEastAsia" w:eastAsiaTheme="minorEastAsia"/>
          <w:sz w:val="24"/>
        </w:rPr>
        <w:tab/>
      </w:r>
      <w:r>
        <w:rPr>
          <w:rFonts w:hint="eastAsia" w:asciiTheme="minorEastAsia" w:hAnsiTheme="minorEastAsia" w:eastAsiaTheme="minorEastAsia"/>
          <w:sz w:val="24"/>
        </w:rPr>
        <w:tab/>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乙方： </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地址：北京市海淀区花园北路51号  地址：</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电话：82806151</w:t>
      </w:r>
      <w:r>
        <w:rPr>
          <w:rFonts w:hint="eastAsia" w:asciiTheme="minorEastAsia" w:hAnsiTheme="minorEastAsia" w:eastAsiaTheme="minorEastAsia"/>
          <w:sz w:val="24"/>
        </w:rPr>
        <w:tab/>
      </w:r>
      <w:r>
        <w:rPr>
          <w:rFonts w:hint="eastAsia" w:asciiTheme="minorEastAsia" w:hAnsiTheme="minorEastAsia" w:eastAsiaTheme="minorEastAsia"/>
          <w:sz w:val="24"/>
        </w:rPr>
        <w:tab/>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电话：</w:t>
      </w:r>
    </w:p>
    <w:p>
      <w:pPr>
        <w:spacing w:line="440" w:lineRule="exact"/>
        <w:rPr>
          <w:rFonts w:asciiTheme="minorEastAsia" w:hAnsiTheme="minorEastAsia" w:eastAsiaTheme="minorEastAsia"/>
          <w:sz w:val="24"/>
        </w:rPr>
      </w:pPr>
    </w:p>
    <w:p>
      <w:pPr>
        <w:spacing w:line="440" w:lineRule="exact"/>
        <w:ind w:firstLine="435"/>
        <w:rPr>
          <w:rFonts w:asciiTheme="minorEastAsia" w:hAnsiTheme="minorEastAsia" w:eastAsiaTheme="minorEastAsia"/>
          <w:sz w:val="24"/>
        </w:rPr>
      </w:pPr>
      <w:r>
        <w:rPr>
          <w:rFonts w:hint="eastAsia" w:asciiTheme="minorEastAsia" w:hAnsiTheme="minorEastAsia" w:eastAsiaTheme="minorEastAsia"/>
          <w:sz w:val="24"/>
        </w:rPr>
        <w:t>为了提高患者就医服务质量、推进医院后勤服务社会化管理工作，甲乙双方就北京大学第六医院门诊医疗助理服务项目合作，达成如下协议：</w:t>
      </w:r>
    </w:p>
    <w:p>
      <w:pPr>
        <w:widowControl/>
        <w:numPr>
          <w:ilvl w:val="0"/>
          <w:numId w:val="1"/>
        </w:numPr>
        <w:tabs>
          <w:tab w:val="left" w:pos="1290"/>
        </w:tabs>
        <w:spacing w:line="440" w:lineRule="exact"/>
        <w:outlineLvl w:val="0"/>
        <w:rPr>
          <w:rFonts w:cs="宋体" w:asciiTheme="minorEastAsia" w:hAnsiTheme="minorEastAsia" w:eastAsiaTheme="minorEastAsia"/>
          <w:b/>
          <w:kern w:val="0"/>
          <w:sz w:val="24"/>
        </w:rPr>
      </w:pPr>
      <w:r>
        <w:rPr>
          <w:rFonts w:cs="宋体" w:asciiTheme="minorEastAsia" w:hAnsiTheme="minorEastAsia" w:eastAsiaTheme="minorEastAsia"/>
          <w:b/>
          <w:kern w:val="0"/>
          <w:sz w:val="24"/>
        </w:rPr>
        <w:t>服务</w:t>
      </w:r>
      <w:r>
        <w:rPr>
          <w:rFonts w:hint="eastAsia" w:cs="宋体" w:asciiTheme="minorEastAsia" w:hAnsiTheme="minorEastAsia" w:eastAsiaTheme="minorEastAsia"/>
          <w:b/>
          <w:kern w:val="0"/>
          <w:sz w:val="24"/>
        </w:rPr>
        <w:t>人员配置、要求及服务</w:t>
      </w:r>
      <w:r>
        <w:rPr>
          <w:rFonts w:cs="宋体" w:asciiTheme="minorEastAsia" w:hAnsiTheme="minorEastAsia" w:eastAsiaTheme="minorEastAsia"/>
          <w:b/>
          <w:kern w:val="0"/>
          <w:sz w:val="24"/>
        </w:rPr>
        <w:t>内容</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门诊医疗助理</w:t>
      </w:r>
      <w:r>
        <w:rPr>
          <w:rFonts w:hint="eastAsia" w:asciiTheme="minorEastAsia" w:hAnsiTheme="minorEastAsia" w:eastAsiaTheme="minorEastAsia"/>
          <w:sz w:val="24"/>
          <w:szCs w:val="24"/>
        </w:rPr>
        <w:t>：协助门诊护士完成分诊、整理、消毒、巡视就诊环境，配送病历等工作，年龄小于</w:t>
      </w:r>
      <w:r>
        <w:rPr>
          <w:rFonts w:asciiTheme="minorEastAsia" w:hAnsiTheme="minorEastAsia" w:eastAsiaTheme="minorEastAsia"/>
          <w:sz w:val="24"/>
          <w:szCs w:val="24"/>
        </w:rPr>
        <w:t>40岁，完成新冠疫苗接种。需要4人（1或2女）</w:t>
      </w:r>
      <w:r>
        <w:rPr>
          <w:rFonts w:hint="eastAsia" w:asciiTheme="minorEastAsia" w:hAnsiTheme="minorEastAsia" w:eastAsiaTheme="minorEastAsia"/>
          <w:sz w:val="24"/>
          <w:szCs w:val="24"/>
        </w:rPr>
        <w:t>；</w:t>
      </w:r>
      <w:r>
        <w:rPr>
          <w:rFonts w:hint="eastAsia" w:cs="Arial" w:asciiTheme="minorEastAsia" w:hAnsiTheme="minorEastAsia" w:eastAsiaTheme="minorEastAsia"/>
          <w:color w:val="000000"/>
          <w:sz w:val="24"/>
          <w:shd w:val="clear" w:color="auto" w:fill="FFFFFF"/>
        </w:rPr>
        <w:t>每周6个工作时段，每个工作时段8小时。</w:t>
      </w:r>
    </w:p>
    <w:p>
      <w:pPr>
        <w:spacing w:line="440" w:lineRule="exact"/>
        <w:ind w:firstLine="482" w:firstLineChars="200"/>
        <w:rPr>
          <w:rFonts w:cs="宋体" w:asciiTheme="minorEastAsia" w:hAnsiTheme="minorEastAsia" w:eastAsiaTheme="minorEastAsia"/>
          <w:kern w:val="0"/>
          <w:sz w:val="24"/>
        </w:rPr>
      </w:pPr>
      <w:r>
        <w:rPr>
          <w:rFonts w:cs="宋体" w:asciiTheme="minorEastAsia" w:hAnsiTheme="minorEastAsia" w:eastAsiaTheme="minorEastAsia"/>
          <w:b/>
          <w:kern w:val="0"/>
          <w:sz w:val="24"/>
        </w:rPr>
        <w:t>第二条  服务</w:t>
      </w:r>
      <w:r>
        <w:rPr>
          <w:rFonts w:hint="eastAsia" w:cs="宋体" w:asciiTheme="minorEastAsia" w:hAnsiTheme="minorEastAsia" w:eastAsiaTheme="minorEastAsia"/>
          <w:b/>
          <w:kern w:val="0"/>
          <w:sz w:val="24"/>
        </w:rPr>
        <w:t xml:space="preserve">区域  </w:t>
      </w:r>
      <w:r>
        <w:rPr>
          <w:rFonts w:hint="eastAsia" w:cs="宋体" w:asciiTheme="minorEastAsia" w:hAnsiTheme="minorEastAsia" w:eastAsiaTheme="minorEastAsia"/>
          <w:kern w:val="0"/>
          <w:sz w:val="24"/>
          <w:u w:val="single"/>
        </w:rPr>
        <w:t>北京大学第六医院门诊区域</w:t>
      </w:r>
      <w:r>
        <w:rPr>
          <w:rFonts w:hint="eastAsia" w:cs="宋体" w:asciiTheme="minorEastAsia" w:hAnsiTheme="minorEastAsia" w:eastAsiaTheme="minorEastAsia"/>
          <w:kern w:val="0"/>
          <w:sz w:val="24"/>
        </w:rPr>
        <w:t>。</w:t>
      </w:r>
    </w:p>
    <w:p>
      <w:pPr>
        <w:widowControl/>
        <w:spacing w:line="440" w:lineRule="exact"/>
        <w:ind w:left="1" w:firstLine="482" w:firstLineChars="200"/>
        <w:outlineLvl w:val="0"/>
        <w:rPr>
          <w:rFonts w:hint="default" w:asciiTheme="minorEastAsia" w:hAnsiTheme="minorEastAsia" w:eastAsiaTheme="minorEastAsia"/>
          <w:sz w:val="24"/>
          <w:lang w:val="en-US" w:eastAsia="zh-CN"/>
        </w:rPr>
      </w:pPr>
      <w:r>
        <w:rPr>
          <w:rFonts w:cs="宋体" w:asciiTheme="minorEastAsia" w:hAnsiTheme="minorEastAsia" w:eastAsiaTheme="minorEastAsia"/>
          <w:b/>
          <w:kern w:val="0"/>
          <w:sz w:val="24"/>
        </w:rPr>
        <w:t>第</w:t>
      </w:r>
      <w:r>
        <w:rPr>
          <w:rFonts w:hint="eastAsia" w:cs="宋体" w:asciiTheme="minorEastAsia" w:hAnsiTheme="minorEastAsia" w:eastAsiaTheme="minorEastAsia"/>
          <w:b/>
          <w:kern w:val="0"/>
          <w:sz w:val="24"/>
        </w:rPr>
        <w:t>三</w:t>
      </w:r>
      <w:r>
        <w:rPr>
          <w:rFonts w:cs="宋体" w:asciiTheme="minorEastAsia" w:hAnsiTheme="minorEastAsia" w:eastAsiaTheme="minorEastAsia"/>
          <w:b/>
          <w:kern w:val="0"/>
          <w:sz w:val="24"/>
        </w:rPr>
        <w:t xml:space="preserve">条  </w:t>
      </w:r>
      <w:r>
        <w:rPr>
          <w:rFonts w:hint="eastAsia" w:cs="宋体" w:asciiTheme="minorEastAsia" w:hAnsiTheme="minorEastAsia" w:eastAsiaTheme="minorEastAsia"/>
          <w:b/>
          <w:bCs/>
          <w:kern w:val="0"/>
          <w:sz w:val="24"/>
        </w:rPr>
        <w:t>服务期限</w:t>
      </w:r>
      <w:r>
        <w:rPr>
          <w:rFonts w:cs="宋体" w:asciiTheme="minorEastAsia" w:hAnsiTheme="minorEastAsia" w:eastAsiaTheme="minorEastAsia"/>
          <w:kern w:val="0"/>
          <w:sz w:val="24"/>
        </w:rPr>
        <w:t xml:space="preserve"> </w:t>
      </w:r>
      <w:r>
        <w:rPr>
          <w:rFonts w:cs="宋体" w:asciiTheme="minorEastAsia" w:hAnsiTheme="minorEastAsia" w:eastAsiaTheme="minorEastAsia"/>
          <w:kern w:val="0"/>
          <w:sz w:val="24"/>
          <w:u w:val="single"/>
        </w:rPr>
        <w:t xml:space="preserve"> 1</w:t>
      </w:r>
      <w:r>
        <w:rPr>
          <w:rFonts w:hint="eastAsia" w:cs="宋体" w:asciiTheme="minorEastAsia" w:hAnsiTheme="minorEastAsia" w:eastAsiaTheme="minorEastAsia"/>
          <w:kern w:val="0"/>
          <w:sz w:val="24"/>
          <w:u w:val="single"/>
        </w:rPr>
        <w:t>年</w:t>
      </w:r>
      <w:r>
        <w:rPr>
          <w:rFonts w:hint="eastAsia" w:cs="宋体" w:asciiTheme="minorEastAsia" w:hAnsiTheme="minorEastAsia" w:eastAsiaTheme="minorEastAsia"/>
          <w:kern w:val="0"/>
          <w:sz w:val="24"/>
          <w:u w:val="single"/>
          <w:lang w:eastAsia="zh-CN"/>
        </w:rPr>
        <w:t>，</w:t>
      </w:r>
      <w:r>
        <w:rPr>
          <w:rFonts w:cs="宋体" w:asciiTheme="minorEastAsia" w:hAnsiTheme="minorEastAsia" w:eastAsiaTheme="minorEastAsia"/>
          <w:kern w:val="0"/>
          <w:sz w:val="24"/>
          <w:u w:val="single"/>
        </w:rPr>
        <w:t>20</w:t>
      </w:r>
      <w:r>
        <w:rPr>
          <w:rFonts w:hint="eastAsia" w:cs="宋体" w:asciiTheme="minorEastAsia" w:hAnsiTheme="minorEastAsia" w:eastAsiaTheme="minorEastAsia"/>
          <w:kern w:val="0"/>
          <w:sz w:val="24"/>
          <w:u w:val="single"/>
        </w:rPr>
        <w:t>23</w:t>
      </w:r>
      <w:r>
        <w:rPr>
          <w:rFonts w:hint="eastAsia" w:cs="宋体" w:asciiTheme="minorEastAsia" w:hAnsiTheme="minorEastAsia" w:eastAsiaTheme="minorEastAsia"/>
          <w:kern w:val="0"/>
          <w:sz w:val="24"/>
        </w:rPr>
        <w:t>年</w:t>
      </w:r>
      <w:r>
        <w:rPr>
          <w:rFonts w:hint="eastAsia" w:cs="宋体" w:asciiTheme="minorEastAsia" w:hAnsiTheme="minorEastAsia" w:eastAsiaTheme="minorEastAsia"/>
          <w:kern w:val="0"/>
          <w:sz w:val="24"/>
          <w:u w:val="single"/>
        </w:rPr>
        <w:t xml:space="preserve">X </w:t>
      </w:r>
      <w:r>
        <w:rPr>
          <w:rFonts w:hint="eastAsia" w:cs="宋体" w:asciiTheme="minorEastAsia" w:hAnsiTheme="minorEastAsia" w:eastAsiaTheme="minorEastAsia"/>
          <w:kern w:val="0"/>
          <w:sz w:val="24"/>
        </w:rPr>
        <w:t>月</w:t>
      </w:r>
      <w:r>
        <w:rPr>
          <w:rFonts w:hint="eastAsia" w:cs="宋体" w:asciiTheme="minorEastAsia" w:hAnsiTheme="minorEastAsia" w:eastAsiaTheme="minorEastAsia"/>
          <w:kern w:val="0"/>
          <w:sz w:val="24"/>
          <w:u w:val="single"/>
        </w:rPr>
        <w:t xml:space="preserve"> X</w:t>
      </w:r>
      <w:r>
        <w:rPr>
          <w:rFonts w:hint="eastAsia" w:cs="宋体" w:asciiTheme="minorEastAsia" w:hAnsiTheme="minorEastAsia" w:eastAsiaTheme="minorEastAsia"/>
          <w:kern w:val="0"/>
          <w:sz w:val="24"/>
        </w:rPr>
        <w:t xml:space="preserve"> 日至</w:t>
      </w:r>
      <w:r>
        <w:rPr>
          <w:rFonts w:hint="eastAsia" w:cs="宋体" w:asciiTheme="minorEastAsia" w:hAnsiTheme="minorEastAsia" w:eastAsiaTheme="minorEastAsia"/>
          <w:kern w:val="0"/>
          <w:sz w:val="24"/>
          <w:u w:val="single"/>
        </w:rPr>
        <w:t>202</w:t>
      </w:r>
      <w:r>
        <w:rPr>
          <w:rFonts w:hint="eastAsia" w:cs="宋体" w:asciiTheme="minorEastAsia" w:hAnsiTheme="minorEastAsia" w:eastAsiaTheme="minorEastAsia"/>
          <w:kern w:val="0"/>
          <w:sz w:val="24"/>
          <w:u w:val="single"/>
          <w:lang w:val="en-US" w:eastAsia="zh-CN"/>
        </w:rPr>
        <w:t>4</w:t>
      </w:r>
      <w:r>
        <w:rPr>
          <w:rFonts w:hint="eastAsia" w:cs="宋体" w:asciiTheme="minorEastAsia" w:hAnsiTheme="minorEastAsia" w:eastAsiaTheme="minorEastAsia"/>
          <w:kern w:val="0"/>
          <w:sz w:val="24"/>
        </w:rPr>
        <w:t>年</w:t>
      </w:r>
      <w:r>
        <w:rPr>
          <w:rFonts w:hint="eastAsia" w:cs="宋体" w:asciiTheme="minorEastAsia" w:hAnsiTheme="minorEastAsia" w:eastAsiaTheme="minorEastAsia"/>
          <w:kern w:val="0"/>
          <w:sz w:val="24"/>
          <w:u w:val="single"/>
        </w:rPr>
        <w:t xml:space="preserve"> X</w:t>
      </w:r>
      <w:r>
        <w:rPr>
          <w:rFonts w:hint="eastAsia" w:cs="宋体" w:asciiTheme="minorEastAsia" w:hAnsiTheme="minorEastAsia" w:eastAsiaTheme="minorEastAsia"/>
          <w:kern w:val="0"/>
          <w:sz w:val="24"/>
        </w:rPr>
        <w:t xml:space="preserve"> 月 </w:t>
      </w:r>
      <w:r>
        <w:rPr>
          <w:rFonts w:hint="eastAsia" w:cs="宋体" w:asciiTheme="minorEastAsia" w:hAnsiTheme="minorEastAsia" w:eastAsiaTheme="minorEastAsia"/>
          <w:kern w:val="0"/>
          <w:sz w:val="24"/>
          <w:u w:val="single"/>
        </w:rPr>
        <w:t>X</w:t>
      </w:r>
      <w:r>
        <w:rPr>
          <w:rFonts w:hint="eastAsia" w:cs="宋体" w:asciiTheme="minorEastAsia" w:hAnsiTheme="minorEastAsia" w:eastAsiaTheme="minorEastAsia"/>
          <w:kern w:val="0"/>
          <w:sz w:val="24"/>
        </w:rPr>
        <w:t xml:space="preserve"> 日</w:t>
      </w:r>
      <w:r>
        <w:rPr>
          <w:rFonts w:hint="eastAsia" w:cs="宋体" w:asciiTheme="minorEastAsia" w:hAnsiTheme="minorEastAsia" w:eastAsiaTheme="minorEastAsia"/>
          <w:kern w:val="0"/>
          <w:sz w:val="24"/>
          <w:lang w:eastAsia="zh-CN"/>
        </w:rPr>
        <w:t>。合同一年一签，在甲方预算有保障且考核合格，可以续签</w:t>
      </w:r>
      <w:r>
        <w:rPr>
          <w:rFonts w:hint="eastAsia" w:cs="宋体" w:asciiTheme="minorEastAsia" w:hAnsiTheme="minorEastAsia" w:eastAsiaTheme="minorEastAsia"/>
          <w:kern w:val="0"/>
          <w:sz w:val="24"/>
          <w:lang w:val="en-US" w:eastAsia="zh-CN"/>
        </w:rPr>
        <w:t>2次，累计总服务期限不超3年，是否续签决定权由甲方决定。</w:t>
      </w:r>
    </w:p>
    <w:p>
      <w:pPr>
        <w:widowControl/>
        <w:spacing w:line="440" w:lineRule="exact"/>
        <w:ind w:left="1" w:firstLine="482" w:firstLineChars="200"/>
        <w:outlineLvl w:val="0"/>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第四条  服务费用</w:t>
      </w:r>
    </w:p>
    <w:p>
      <w:pPr>
        <w:spacing w:line="440" w:lineRule="exact"/>
        <w:ind w:firstLine="480" w:firstLineChars="200"/>
        <w:rPr>
          <w:rFonts w:cs="仿宋" w:asciiTheme="minorEastAsia" w:hAnsiTheme="minorEastAsia" w:eastAsiaTheme="minorEastAsia"/>
          <w:sz w:val="24"/>
        </w:rPr>
      </w:pPr>
      <w:r>
        <w:rPr>
          <w:rStyle w:val="12"/>
          <w:rFonts w:hint="eastAsia" w:cs="Arial" w:asciiTheme="minorEastAsia" w:hAnsiTheme="minorEastAsia" w:eastAsiaTheme="minorEastAsia"/>
          <w:b w:val="0"/>
          <w:color w:val="000000"/>
          <w:sz w:val="24"/>
        </w:rPr>
        <w:t>门诊医疗助理</w:t>
      </w:r>
      <w:r>
        <w:rPr>
          <w:rFonts w:hint="eastAsia" w:cs="仿宋" w:asciiTheme="minorEastAsia" w:hAnsiTheme="minorEastAsia" w:eastAsiaTheme="minorEastAsia"/>
          <w:sz w:val="24"/>
        </w:rPr>
        <w:t>岗位单价：</w:t>
      </w:r>
      <w:r>
        <w:rPr>
          <w:rFonts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元/人/月，甲方于次月底前按实际上岗人数向乙方支付服务费；</w:t>
      </w:r>
      <w:r>
        <w:rPr>
          <w:rFonts w:hint="eastAsia" w:asciiTheme="minorEastAsia" w:hAnsiTheme="minorEastAsia" w:eastAsiaTheme="minorEastAsia"/>
          <w:sz w:val="24"/>
        </w:rPr>
        <w:t>乙方向甲方出具正式发票，甲方以转账形式支付乙方。</w:t>
      </w:r>
      <w:r>
        <w:rPr>
          <w:rFonts w:cs="仿宋" w:asciiTheme="minorEastAsia" w:hAnsiTheme="minorEastAsia" w:eastAsiaTheme="minorEastAsia"/>
          <w:sz w:val="24"/>
        </w:rPr>
        <w:t xml:space="preserve"> </w:t>
      </w:r>
    </w:p>
    <w:p>
      <w:pPr>
        <w:widowControl/>
        <w:spacing w:line="440" w:lineRule="exact"/>
        <w:ind w:left="1" w:firstLine="482" w:firstLineChars="200"/>
        <w:outlineLvl w:val="0"/>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 xml:space="preserve">第五条  </w:t>
      </w:r>
      <w:r>
        <w:rPr>
          <w:rFonts w:cs="宋体" w:asciiTheme="minorEastAsia" w:hAnsiTheme="minorEastAsia" w:eastAsiaTheme="minorEastAsia"/>
          <w:b/>
          <w:kern w:val="0"/>
          <w:sz w:val="24"/>
        </w:rPr>
        <w:t>甲方权利义务</w:t>
      </w:r>
    </w:p>
    <w:p>
      <w:pPr>
        <w:widowControl/>
        <w:spacing w:line="440" w:lineRule="exact"/>
        <w:ind w:left="1" w:firstLine="482" w:firstLineChars="200"/>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一、</w:t>
      </w:r>
      <w:r>
        <w:rPr>
          <w:rFonts w:cs="宋体" w:asciiTheme="minorEastAsia" w:hAnsiTheme="minorEastAsia" w:eastAsiaTheme="minorEastAsia"/>
          <w:b/>
          <w:kern w:val="0"/>
          <w:sz w:val="24"/>
        </w:rPr>
        <w:t>甲方权利：</w:t>
      </w:r>
    </w:p>
    <w:p>
      <w:pPr>
        <w:widowControl/>
        <w:spacing w:line="440" w:lineRule="exact"/>
        <w:ind w:firstLine="424" w:firstLineChars="177"/>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有权拒绝乙方</w:t>
      </w:r>
      <w:r>
        <w:rPr>
          <w:rStyle w:val="12"/>
          <w:rFonts w:hint="eastAsia" w:cs="Arial" w:asciiTheme="minorEastAsia" w:hAnsiTheme="minorEastAsia" w:eastAsiaTheme="minorEastAsia"/>
          <w:b w:val="0"/>
          <w:color w:val="000000"/>
          <w:sz w:val="24"/>
        </w:rPr>
        <w:t>医疗助理</w:t>
      </w:r>
      <w:r>
        <w:rPr>
          <w:rFonts w:hint="eastAsia" w:cs="宋体" w:asciiTheme="minorEastAsia" w:hAnsiTheme="minorEastAsia" w:eastAsiaTheme="minorEastAsia"/>
          <w:kern w:val="0"/>
          <w:sz w:val="24"/>
        </w:rPr>
        <w:t>人员</w:t>
      </w:r>
      <w:r>
        <w:rPr>
          <w:rFonts w:cs="宋体" w:asciiTheme="minorEastAsia" w:hAnsiTheme="minorEastAsia" w:eastAsiaTheme="minorEastAsia"/>
          <w:kern w:val="0"/>
          <w:sz w:val="24"/>
        </w:rPr>
        <w:t>在服务场所内从事</w:t>
      </w:r>
      <w:r>
        <w:rPr>
          <w:rFonts w:hint="eastAsia" w:cs="宋体" w:asciiTheme="minorEastAsia" w:hAnsiTheme="minorEastAsia" w:eastAsiaTheme="minorEastAsia"/>
          <w:kern w:val="0"/>
          <w:sz w:val="24"/>
        </w:rPr>
        <w:t>与</w:t>
      </w:r>
      <w:r>
        <w:rPr>
          <w:rStyle w:val="12"/>
          <w:rFonts w:hint="eastAsia" w:cs="Arial" w:asciiTheme="minorEastAsia" w:hAnsiTheme="minorEastAsia" w:eastAsiaTheme="minorEastAsia"/>
          <w:b w:val="0"/>
          <w:color w:val="000000"/>
          <w:sz w:val="24"/>
        </w:rPr>
        <w:t>医疗助理</w:t>
      </w:r>
      <w:r>
        <w:rPr>
          <w:rFonts w:hint="eastAsia" w:cs="宋体" w:asciiTheme="minorEastAsia" w:hAnsiTheme="minorEastAsia" w:eastAsiaTheme="minorEastAsia"/>
          <w:kern w:val="0"/>
          <w:sz w:val="24"/>
        </w:rPr>
        <w:t>工作</w:t>
      </w:r>
      <w:r>
        <w:rPr>
          <w:rFonts w:cs="宋体" w:asciiTheme="minorEastAsia" w:hAnsiTheme="minorEastAsia" w:eastAsiaTheme="minorEastAsia"/>
          <w:kern w:val="0"/>
          <w:sz w:val="24"/>
        </w:rPr>
        <w:t>无关的活动</w:t>
      </w:r>
      <w:r>
        <w:rPr>
          <w:rFonts w:hint="eastAsia" w:cs="宋体" w:asciiTheme="minorEastAsia" w:hAnsiTheme="minorEastAsia" w:eastAsiaTheme="minorEastAsia"/>
          <w:kern w:val="0"/>
          <w:sz w:val="24"/>
        </w:rPr>
        <w:t xml:space="preserve">，另有约定除外；  </w:t>
      </w:r>
    </w:p>
    <w:p>
      <w:pPr>
        <w:widowControl/>
        <w:tabs>
          <w:tab w:val="left" w:pos="567"/>
        </w:tabs>
        <w:spacing w:line="440" w:lineRule="exact"/>
        <w:ind w:left="990" w:leftChars="203" w:hanging="564" w:hangingChars="235"/>
        <w:rPr>
          <w:rFonts w:asciiTheme="minorEastAsia" w:hAnsiTheme="minorEastAsia" w:eastAsiaTheme="minorEastAsia"/>
          <w:sz w:val="24"/>
          <w:highlight w:val="yellow"/>
        </w:rPr>
      </w:pPr>
      <w:r>
        <w:rPr>
          <w:rFonts w:hint="eastAsia" w:cs="宋体" w:asciiTheme="minorEastAsia" w:hAnsiTheme="minorEastAsia" w:eastAsiaTheme="minorEastAsia"/>
          <w:kern w:val="0"/>
          <w:sz w:val="24"/>
        </w:rPr>
        <w:t>2、</w:t>
      </w:r>
      <w:r>
        <w:rPr>
          <w:rFonts w:hint="eastAsia" w:asciiTheme="minorEastAsia" w:hAnsiTheme="minorEastAsia" w:eastAsiaTheme="minorEastAsia"/>
          <w:sz w:val="24"/>
        </w:rPr>
        <w:t>有权对乙方的经营行为及服务质量进行合理的监督和检查；</w:t>
      </w:r>
    </w:p>
    <w:p>
      <w:pPr>
        <w:tabs>
          <w:tab w:val="left" w:pos="709"/>
        </w:tabs>
        <w:spacing w:line="440" w:lineRule="exact"/>
        <w:ind w:left="330" w:leftChars="157" w:firstLine="96" w:firstLineChars="40"/>
        <w:rPr>
          <w:rFonts w:asciiTheme="minorEastAsia" w:hAnsiTheme="minorEastAsia" w:eastAsiaTheme="minorEastAsia"/>
          <w:sz w:val="24"/>
        </w:rPr>
      </w:pPr>
      <w:r>
        <w:rPr>
          <w:rFonts w:hint="eastAsia" w:cs="宋体" w:asciiTheme="minorEastAsia" w:hAnsiTheme="minorEastAsia" w:eastAsiaTheme="minorEastAsia"/>
          <w:kern w:val="0"/>
          <w:sz w:val="24"/>
        </w:rPr>
        <w:t>3、维护</w:t>
      </w:r>
      <w:r>
        <w:rPr>
          <w:rFonts w:hint="eastAsia" w:asciiTheme="minorEastAsia" w:hAnsiTheme="minorEastAsia" w:eastAsiaTheme="minorEastAsia"/>
          <w:sz w:val="24"/>
        </w:rPr>
        <w:t>病区及医院内的安全及秩序</w:t>
      </w:r>
      <w:r>
        <w:rPr>
          <w:rFonts w:hint="eastAsia" w:cs="宋体" w:asciiTheme="minorEastAsia" w:hAnsiTheme="minorEastAsia" w:eastAsiaTheme="minorEastAsia"/>
          <w:kern w:val="0"/>
          <w:sz w:val="24"/>
        </w:rPr>
        <w:t>。</w:t>
      </w:r>
    </w:p>
    <w:p>
      <w:pPr>
        <w:widowControl/>
        <w:spacing w:line="440" w:lineRule="exact"/>
        <w:ind w:firstLine="426"/>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二、</w:t>
      </w:r>
      <w:r>
        <w:rPr>
          <w:rFonts w:cs="宋体" w:asciiTheme="minorEastAsia" w:hAnsiTheme="minorEastAsia" w:eastAsiaTheme="minorEastAsia"/>
          <w:b/>
          <w:kern w:val="0"/>
          <w:sz w:val="24"/>
        </w:rPr>
        <w:t>甲方义务：</w:t>
      </w:r>
    </w:p>
    <w:p>
      <w:pPr>
        <w:widowControl/>
        <w:spacing w:line="440" w:lineRule="exact"/>
        <w:ind w:firstLine="480" w:firstLineChars="200"/>
        <w:rPr>
          <w:rFonts w:cs="宋体" w:asciiTheme="minorEastAsia" w:hAnsiTheme="minorEastAsia" w:eastAsiaTheme="minorEastAsia"/>
          <w:color w:val="000000"/>
          <w:kern w:val="0"/>
          <w:sz w:val="24"/>
        </w:rPr>
      </w:pPr>
      <w:r>
        <w:rPr>
          <w:rFonts w:hint="eastAsia" w:cs="宋体" w:asciiTheme="minorEastAsia" w:hAnsiTheme="minorEastAsia" w:eastAsiaTheme="minorEastAsia"/>
          <w:kern w:val="0"/>
          <w:sz w:val="24"/>
        </w:rPr>
        <w:t>1、为乙方提供经营所需设备，其中包括：办公室、宣传场所、待岗休息室、内线电话等；</w:t>
      </w:r>
      <w:r>
        <w:rPr>
          <w:rFonts w:hint="eastAsia" w:cs="宋体" w:asciiTheme="minorEastAsia" w:hAnsiTheme="minorEastAsia" w:eastAsiaTheme="minorEastAsia"/>
          <w:color w:val="000000"/>
          <w:kern w:val="0"/>
          <w:sz w:val="24"/>
        </w:rPr>
        <w:t>展示图板应放在指定位置，以不影响患者、家属、医务人员安全为原则。</w:t>
      </w:r>
    </w:p>
    <w:p>
      <w:pPr>
        <w:widowControl/>
        <w:spacing w:line="440" w:lineRule="exact"/>
        <w:ind w:firstLine="426"/>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2、甲方门诊部负责与乙方项目部沟通联络，积极配合乙方开展工作，协调各科室和向院一级领导请示、汇报等相关事宜。</w:t>
      </w:r>
    </w:p>
    <w:p>
      <w:pPr>
        <w:widowControl/>
        <w:spacing w:line="440" w:lineRule="exact"/>
        <w:ind w:firstLine="482" w:firstLineChars="200"/>
        <w:outlineLvl w:val="0"/>
        <w:rPr>
          <w:rFonts w:cs="宋体" w:asciiTheme="minorEastAsia" w:hAnsiTheme="minorEastAsia" w:eastAsiaTheme="minorEastAsia"/>
          <w:b/>
          <w:kern w:val="0"/>
          <w:sz w:val="24"/>
        </w:rPr>
      </w:pPr>
      <w:r>
        <w:rPr>
          <w:rFonts w:cs="宋体" w:asciiTheme="minorEastAsia" w:hAnsiTheme="minorEastAsia" w:eastAsiaTheme="minorEastAsia"/>
          <w:b/>
          <w:kern w:val="0"/>
          <w:sz w:val="24"/>
        </w:rPr>
        <w:t>第</w:t>
      </w:r>
      <w:r>
        <w:rPr>
          <w:rFonts w:hint="eastAsia" w:cs="宋体" w:asciiTheme="minorEastAsia" w:hAnsiTheme="minorEastAsia" w:eastAsiaTheme="minorEastAsia"/>
          <w:b/>
          <w:kern w:val="0"/>
          <w:sz w:val="24"/>
        </w:rPr>
        <w:t>六</w:t>
      </w:r>
      <w:r>
        <w:rPr>
          <w:rFonts w:cs="宋体" w:asciiTheme="minorEastAsia" w:hAnsiTheme="minorEastAsia" w:eastAsiaTheme="minorEastAsia"/>
          <w:b/>
          <w:kern w:val="0"/>
          <w:sz w:val="24"/>
        </w:rPr>
        <w:t>条  乙方权利义务</w:t>
      </w:r>
    </w:p>
    <w:p>
      <w:pPr>
        <w:widowControl/>
        <w:spacing w:line="440" w:lineRule="exact"/>
        <w:ind w:firstLine="482" w:firstLineChars="200"/>
        <w:rPr>
          <w:rFonts w:asciiTheme="minorEastAsia" w:hAnsiTheme="minorEastAsia" w:eastAsiaTheme="minorEastAsia"/>
          <w:sz w:val="24"/>
        </w:rPr>
      </w:pPr>
      <w:r>
        <w:rPr>
          <w:rFonts w:hint="eastAsia" w:cs="宋体" w:asciiTheme="minorEastAsia" w:hAnsiTheme="minorEastAsia" w:eastAsiaTheme="minorEastAsia"/>
          <w:b/>
          <w:kern w:val="0"/>
          <w:sz w:val="24"/>
        </w:rPr>
        <w:t>一、</w:t>
      </w:r>
      <w:r>
        <w:rPr>
          <w:rFonts w:cs="宋体" w:asciiTheme="minorEastAsia" w:hAnsiTheme="minorEastAsia" w:eastAsiaTheme="minorEastAsia"/>
          <w:b/>
          <w:kern w:val="0"/>
          <w:sz w:val="24"/>
        </w:rPr>
        <w:t>乙方权利：</w:t>
      </w:r>
    </w:p>
    <w:p>
      <w:pPr>
        <w:widowControl/>
        <w:spacing w:line="440" w:lineRule="exact"/>
        <w:ind w:firstLine="424" w:firstLineChars="177"/>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1、对</w:t>
      </w:r>
      <w:r>
        <w:rPr>
          <w:rStyle w:val="12"/>
          <w:rFonts w:hint="eastAsia" w:cs="Arial" w:asciiTheme="minorEastAsia" w:hAnsiTheme="minorEastAsia" w:eastAsiaTheme="minorEastAsia"/>
          <w:b w:val="0"/>
          <w:color w:val="000000"/>
          <w:sz w:val="24"/>
        </w:rPr>
        <w:t>医疗助理</w:t>
      </w:r>
      <w:r>
        <w:rPr>
          <w:rFonts w:hint="eastAsia" w:cs="宋体" w:asciiTheme="minorEastAsia" w:hAnsiTheme="minorEastAsia" w:eastAsiaTheme="minorEastAsia"/>
          <w:kern w:val="0"/>
          <w:sz w:val="24"/>
        </w:rPr>
        <w:t>项目的人员安排享有自主管理权，包括但不限于：人员的招聘、调派、解雇、奖惩等。</w:t>
      </w:r>
    </w:p>
    <w:p>
      <w:pPr>
        <w:widowControl/>
        <w:spacing w:line="440" w:lineRule="exact"/>
        <w:ind w:left="560"/>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二、乙方义务：</w:t>
      </w:r>
    </w:p>
    <w:p>
      <w:pPr>
        <w:widowControl/>
        <w:spacing w:line="440" w:lineRule="exact"/>
        <w:ind w:firstLine="424" w:firstLineChars="177"/>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1、遵守甲方医院内的相关规章制度；</w:t>
      </w:r>
    </w:p>
    <w:p>
      <w:pPr>
        <w:widowControl/>
        <w:spacing w:line="440" w:lineRule="exact"/>
        <w:ind w:firstLine="424" w:firstLineChars="177"/>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Style w:val="12"/>
          <w:rFonts w:hint="eastAsia" w:cs="Arial" w:asciiTheme="minorEastAsia" w:hAnsiTheme="minorEastAsia" w:eastAsiaTheme="minorEastAsia"/>
          <w:b w:val="0"/>
          <w:color w:val="000000"/>
          <w:sz w:val="24"/>
        </w:rPr>
        <w:t>医疗助理</w:t>
      </w:r>
      <w:r>
        <w:rPr>
          <w:rFonts w:hint="eastAsia" w:cs="宋体" w:asciiTheme="minorEastAsia" w:hAnsiTheme="minorEastAsia" w:eastAsiaTheme="minorEastAsia"/>
          <w:kern w:val="0"/>
          <w:sz w:val="24"/>
        </w:rPr>
        <w:t>人员不参与任何与医疗有关的工作，接受甲方及门诊区域医护人员的指导、监督和检查，</w:t>
      </w:r>
      <w:r>
        <w:rPr>
          <w:rStyle w:val="12"/>
          <w:rFonts w:hint="eastAsia" w:cs="Arial" w:asciiTheme="minorEastAsia" w:hAnsiTheme="minorEastAsia" w:eastAsiaTheme="minorEastAsia"/>
          <w:b w:val="0"/>
          <w:color w:val="000000"/>
          <w:sz w:val="24"/>
        </w:rPr>
        <w:t>医疗助理</w:t>
      </w:r>
      <w:r>
        <w:rPr>
          <w:rFonts w:hint="eastAsia" w:cs="宋体" w:asciiTheme="minorEastAsia" w:hAnsiTheme="minorEastAsia" w:eastAsiaTheme="minorEastAsia"/>
          <w:kern w:val="0"/>
          <w:sz w:val="24"/>
        </w:rPr>
        <w:t>人员服从甲方的管理，及时改进工作方法；</w:t>
      </w:r>
    </w:p>
    <w:p>
      <w:pPr>
        <w:widowControl/>
        <w:numPr>
          <w:ilvl w:val="0"/>
          <w:numId w:val="2"/>
        </w:numPr>
        <w:spacing w:line="440" w:lineRule="exact"/>
        <w:ind w:firstLine="424" w:firstLineChars="177"/>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提供经过培训、合格的</w:t>
      </w:r>
      <w:r>
        <w:rPr>
          <w:rStyle w:val="12"/>
          <w:rFonts w:hint="eastAsia" w:cs="Arial" w:asciiTheme="minorEastAsia" w:hAnsiTheme="minorEastAsia" w:eastAsiaTheme="minorEastAsia"/>
          <w:b w:val="0"/>
          <w:color w:val="000000"/>
          <w:sz w:val="24"/>
        </w:rPr>
        <w:t>医疗助理</w:t>
      </w:r>
      <w:r>
        <w:rPr>
          <w:rFonts w:hint="eastAsia" w:cs="宋体" w:asciiTheme="minorEastAsia" w:hAnsiTheme="minorEastAsia" w:eastAsiaTheme="minorEastAsia"/>
          <w:kern w:val="0"/>
          <w:sz w:val="24"/>
        </w:rPr>
        <w:t>人员；</w:t>
      </w:r>
    </w:p>
    <w:p>
      <w:pPr>
        <w:widowControl/>
        <w:numPr>
          <w:ilvl w:val="0"/>
          <w:numId w:val="2"/>
        </w:numPr>
        <w:spacing w:line="440" w:lineRule="exact"/>
        <w:ind w:firstLine="424" w:firstLineChars="177"/>
        <w:rPr>
          <w:rFonts w:cs="宋体" w:asciiTheme="minorEastAsia" w:hAnsiTheme="minorEastAsia" w:eastAsiaTheme="minorEastAsia"/>
          <w:kern w:val="0"/>
          <w:sz w:val="24"/>
        </w:rPr>
      </w:pPr>
      <w:r>
        <w:rPr>
          <w:rFonts w:hint="eastAsia" w:cs="Arial" w:asciiTheme="minorEastAsia" w:hAnsiTheme="minorEastAsia" w:eastAsiaTheme="minorEastAsia"/>
          <w:sz w:val="24"/>
          <w:shd w:val="clear" w:color="auto" w:fill="FFFFFF"/>
        </w:rPr>
        <w:t>乙方须保证人力配置，及时补充人力。有事请假时（除特殊情况外）需提前一周。</w:t>
      </w:r>
    </w:p>
    <w:p>
      <w:pPr>
        <w:spacing w:line="440" w:lineRule="exact"/>
        <w:ind w:firstLine="361" w:firstLineChars="150"/>
        <w:rPr>
          <w:rFonts w:asciiTheme="minorEastAsia" w:hAnsiTheme="minorEastAsia" w:eastAsiaTheme="minorEastAsia"/>
          <w:b/>
          <w:sz w:val="24"/>
        </w:rPr>
      </w:pPr>
      <w:r>
        <w:rPr>
          <w:rFonts w:hint="eastAsia" w:asciiTheme="minorEastAsia" w:hAnsiTheme="minorEastAsia" w:eastAsiaTheme="minorEastAsia"/>
          <w:b/>
          <w:sz w:val="24"/>
        </w:rPr>
        <w:t>第七条　违约条款</w:t>
      </w:r>
    </w:p>
    <w:p>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如果甲乙任何一方（“违约方”）违反其在本协议项下的一项或多项义务，另一方（“受害方”）应通知违约方并指出其违约性质。违约方应自收到该通知起30天内就通知的违约事宜予以补救。如果上述违约行为通知30天后违约方仍未纠正，且给受害方造成重大损失的，受害方届时可以书面通知违约方终止本协议，在提交终止协议书面通知第30天后，本协议应视为终止，受害方即可停止履行其在本协议项下的责任。</w:t>
      </w:r>
    </w:p>
    <w:p>
      <w:pPr>
        <w:spacing w:line="44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第八条　协议的变更、解除、终止和续订</w:t>
      </w:r>
    </w:p>
    <w:p>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甲乙双方应共同遵守本协议的各项条款。在协议履行期间，未经对方同意，任何一方不得变更或解除；若一方因国家重大政策改变或不可抗力等因素不能履行协议，应及时通知对方，双方通过协商，对协议进行变更或解除。</w:t>
      </w:r>
    </w:p>
    <w:p>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2、因遇国家及甲方主管部门重大法规政策调整而需终止本协议时，乙方负责安置乙方派遣的工作人员，但甲方应给与乙方合理的通知和调整期。</w:t>
      </w:r>
    </w:p>
    <w:p>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乙方在招投标过程中或合同履行过程中存在违反国家法律、行政法规、部门规章以及规范性法律文件等国家法律法规和政策规定，以及甲方有关要求的，致使合同无法履行或合同继续履行将损害甲方利益（包括但不限于财产损失、名誉损失以及单位或相关人员承担民事、行政、刑事责任等）的，甲方有权随时解除本合同，且不承担任何违约责任。同时，甲方有权要求乙方支付违约金（具体金额或者合同标的额的百分比），违约金不足以弥补甲方损失的，甲方有权要求向乙方追偿以弥补损失。</w:t>
      </w:r>
    </w:p>
    <w:p>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发生前述情形所造成的一切责任由乙方承担，该等责任包括但不限于对甲乙双方、双方工作人员、第三人的人身、财产的损失赔偿以及有关部门罚款的承担等。如甲方因乙方前述行为而承担任何责任的，甲方有权向乙方追偿，且乙方应承担甲方为实现权利救济而支出的一切费用，该等费用包括但不限于公证费、诉讼费、保全费、公告费、律师费、差旅费等。</w:t>
      </w:r>
    </w:p>
    <w:p>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甲方向乙方发出解除合同通知之日起3日内本合同解除。乙方应于本合同解除之日起3日自行退场，并于收到甲方赔偿通知之日起3日内向甲方支付违约金及各项损失赔偿金。</w:t>
      </w:r>
      <w:bookmarkStart w:id="0" w:name="_GoBack"/>
      <w:bookmarkEnd w:id="0"/>
    </w:p>
    <w:p>
      <w:pPr>
        <w:spacing w:line="44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 xml:space="preserve">第九条 </w:t>
      </w:r>
      <w:r>
        <w:rPr>
          <w:rFonts w:asciiTheme="minorEastAsia" w:hAnsiTheme="minorEastAsia" w:eastAsiaTheme="minorEastAsia"/>
          <w:b/>
          <w:sz w:val="24"/>
        </w:rPr>
        <w:t xml:space="preserve"> </w:t>
      </w:r>
      <w:r>
        <w:rPr>
          <w:rFonts w:hint="eastAsia" w:asciiTheme="minorEastAsia" w:hAnsiTheme="minorEastAsia" w:eastAsiaTheme="minorEastAsia"/>
          <w:b/>
          <w:sz w:val="24"/>
        </w:rPr>
        <w:t>争议解决</w:t>
      </w:r>
    </w:p>
    <w:p>
      <w:pPr>
        <w:widowControl/>
        <w:spacing w:line="44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因</w:t>
      </w:r>
      <w:r>
        <w:rPr>
          <w:rFonts w:cs="宋体" w:asciiTheme="minorEastAsia" w:hAnsiTheme="minorEastAsia" w:eastAsiaTheme="minorEastAsia"/>
          <w:kern w:val="0"/>
          <w:sz w:val="24"/>
        </w:rPr>
        <w:t>本</w:t>
      </w:r>
      <w:r>
        <w:rPr>
          <w:rFonts w:hint="eastAsia" w:cs="宋体" w:asciiTheme="minorEastAsia" w:hAnsiTheme="minorEastAsia" w:eastAsiaTheme="minorEastAsia"/>
          <w:kern w:val="0"/>
          <w:sz w:val="24"/>
        </w:rPr>
        <w:t>协议</w:t>
      </w:r>
      <w:r>
        <w:rPr>
          <w:rFonts w:cs="宋体" w:asciiTheme="minorEastAsia" w:hAnsiTheme="minorEastAsia" w:eastAsiaTheme="minorEastAsia"/>
          <w:kern w:val="0"/>
          <w:sz w:val="24"/>
        </w:rPr>
        <w:t>的争议，由双方当事人协商解决</w:t>
      </w:r>
      <w:r>
        <w:rPr>
          <w:rFonts w:hint="eastAsia" w:cs="宋体" w:asciiTheme="minorEastAsia" w:hAnsiTheme="minorEastAsia" w:eastAsiaTheme="minorEastAsia"/>
          <w:kern w:val="0"/>
          <w:sz w:val="24"/>
        </w:rPr>
        <w:t>，</w:t>
      </w:r>
      <w:r>
        <w:rPr>
          <w:rFonts w:cs="宋体" w:asciiTheme="minorEastAsia" w:hAnsiTheme="minorEastAsia" w:eastAsiaTheme="minorEastAsia"/>
          <w:kern w:val="0"/>
          <w:sz w:val="24"/>
        </w:rPr>
        <w:t>解决不成的，</w:t>
      </w:r>
      <w:r>
        <w:rPr>
          <w:rFonts w:hint="eastAsia" w:cs="宋体" w:asciiTheme="minorEastAsia" w:hAnsiTheme="minorEastAsia" w:eastAsiaTheme="minorEastAsia"/>
          <w:kern w:val="0"/>
          <w:sz w:val="24"/>
        </w:rPr>
        <w:t>可</w:t>
      </w:r>
      <w:r>
        <w:rPr>
          <w:rFonts w:cs="宋体" w:asciiTheme="minorEastAsia" w:hAnsiTheme="minorEastAsia" w:eastAsiaTheme="minorEastAsia"/>
          <w:kern w:val="0"/>
          <w:sz w:val="24"/>
        </w:rPr>
        <w:t>依法向</w:t>
      </w:r>
      <w:r>
        <w:rPr>
          <w:rFonts w:hint="eastAsia" w:cs="宋体" w:asciiTheme="minorEastAsia" w:hAnsiTheme="minorEastAsia" w:eastAsiaTheme="minorEastAsia"/>
          <w:kern w:val="0"/>
          <w:sz w:val="24"/>
        </w:rPr>
        <w:t>诉讼方所在地</w:t>
      </w:r>
      <w:r>
        <w:rPr>
          <w:rFonts w:cs="宋体" w:asciiTheme="minorEastAsia" w:hAnsiTheme="minorEastAsia" w:eastAsiaTheme="minorEastAsia"/>
          <w:kern w:val="0"/>
          <w:sz w:val="24"/>
        </w:rPr>
        <w:t>人民法院</w:t>
      </w:r>
      <w:r>
        <w:rPr>
          <w:rFonts w:hint="eastAsia" w:cs="宋体" w:asciiTheme="minorEastAsia" w:hAnsiTheme="minorEastAsia" w:eastAsiaTheme="minorEastAsia"/>
          <w:kern w:val="0"/>
          <w:sz w:val="24"/>
        </w:rPr>
        <w:t>提起</w:t>
      </w:r>
      <w:r>
        <w:rPr>
          <w:rFonts w:cs="宋体" w:asciiTheme="minorEastAsia" w:hAnsiTheme="minorEastAsia" w:eastAsiaTheme="minorEastAsia"/>
          <w:kern w:val="0"/>
          <w:sz w:val="24"/>
        </w:rPr>
        <w:t>诉</w:t>
      </w:r>
      <w:r>
        <w:rPr>
          <w:rFonts w:hint="eastAsia" w:cs="宋体" w:asciiTheme="minorEastAsia" w:hAnsiTheme="minorEastAsia" w:eastAsiaTheme="minorEastAsia"/>
          <w:kern w:val="0"/>
          <w:sz w:val="24"/>
        </w:rPr>
        <w:t>讼。</w:t>
      </w:r>
    </w:p>
    <w:p>
      <w:pPr>
        <w:spacing w:line="44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第十条　保密原则</w:t>
      </w:r>
    </w:p>
    <w:p>
      <w:pPr>
        <w:widowControl/>
        <w:spacing w:line="440" w:lineRule="exact"/>
        <w:ind w:firstLine="480" w:firstLineChars="200"/>
        <w:outlineLvl w:val="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非经另一方的许可，甲乙双方均不得将本协议中的内容及在本协议执行过程中获得的对方的商业信息向任何第三方泄露。</w:t>
      </w:r>
    </w:p>
    <w:p>
      <w:pPr>
        <w:spacing w:line="44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第十一条　合同生效</w:t>
      </w:r>
    </w:p>
    <w:p>
      <w:pPr>
        <w:widowControl/>
        <w:spacing w:line="440" w:lineRule="exact"/>
        <w:ind w:firstLine="480" w:firstLineChars="200"/>
        <w:outlineLvl w:val="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本协议一式四份，甲乙双方执二份，经甲乙双方签字并盖章后生效。</w:t>
      </w:r>
    </w:p>
    <w:p>
      <w:pPr>
        <w:numPr>
          <w:ilvl w:val="255"/>
          <w:numId w:val="0"/>
        </w:numPr>
        <w:spacing w:line="44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 xml:space="preserve">第十二条 </w:t>
      </w:r>
      <w:r>
        <w:rPr>
          <w:rFonts w:asciiTheme="minorEastAsia" w:hAnsiTheme="minorEastAsia" w:eastAsiaTheme="minorEastAsia"/>
          <w:b/>
          <w:sz w:val="24"/>
        </w:rPr>
        <w:t>其他</w:t>
      </w:r>
    </w:p>
    <w:p>
      <w:pPr>
        <w:numPr>
          <w:ilvl w:val="255"/>
          <w:numId w:val="0"/>
        </w:numPr>
        <w:spacing w:line="440" w:lineRule="exact"/>
        <w:ind w:firstLine="480" w:firstLineChars="200"/>
        <w:rPr>
          <w:rFonts w:asciiTheme="minorEastAsia" w:hAnsiTheme="minorEastAsia" w:eastAsiaTheme="minorEastAsia"/>
          <w:sz w:val="24"/>
        </w:rPr>
      </w:pPr>
      <w:r>
        <w:rPr>
          <w:rFonts w:asciiTheme="minorEastAsia" w:hAnsiTheme="minorEastAsia" w:eastAsiaTheme="minorEastAsia"/>
          <w:sz w:val="24"/>
        </w:rPr>
        <w:t>未尽事宜，法律、法规有规定的，按照相关规定办理</w:t>
      </w:r>
      <w:r>
        <w:rPr>
          <w:rFonts w:hint="eastAsia" w:asciiTheme="minorEastAsia" w:hAnsiTheme="minorEastAsia" w:eastAsiaTheme="minorEastAsia"/>
          <w:sz w:val="24"/>
        </w:rPr>
        <w:t>；</w:t>
      </w:r>
      <w:r>
        <w:rPr>
          <w:rFonts w:asciiTheme="minorEastAsia" w:hAnsiTheme="minorEastAsia" w:eastAsiaTheme="minorEastAsia"/>
          <w:sz w:val="24"/>
        </w:rPr>
        <w:t>无规定的，由双方协商解决。经双方协商一致</w:t>
      </w:r>
      <w:r>
        <w:rPr>
          <w:rFonts w:hint="eastAsia" w:asciiTheme="minorEastAsia" w:hAnsiTheme="minorEastAsia" w:eastAsiaTheme="minorEastAsia"/>
          <w:sz w:val="24"/>
        </w:rPr>
        <w:t>，</w:t>
      </w:r>
      <w:r>
        <w:rPr>
          <w:rFonts w:asciiTheme="minorEastAsia" w:hAnsiTheme="minorEastAsia" w:eastAsiaTheme="minorEastAsia"/>
          <w:sz w:val="24"/>
        </w:rPr>
        <w:t>对本协议进行修改、补充达成的补充协议与本协议具有同等效力。</w:t>
      </w:r>
    </w:p>
    <w:p>
      <w:pPr>
        <w:numPr>
          <w:ilvl w:val="255"/>
          <w:numId w:val="0"/>
        </w:numPr>
        <w:spacing w:line="440" w:lineRule="exact"/>
        <w:ind w:firstLine="480" w:firstLineChars="200"/>
        <w:rPr>
          <w:rFonts w:asciiTheme="minorEastAsia" w:hAnsiTheme="minorEastAsia" w:eastAsiaTheme="minorEastAsia"/>
          <w:spacing w:val="-12"/>
          <w:sz w:val="24"/>
        </w:rPr>
      </w:pPr>
      <w:r>
        <w:rPr>
          <w:rFonts w:asciiTheme="minorEastAsia" w:hAnsiTheme="minorEastAsia" w:eastAsiaTheme="minorEastAsia"/>
          <w:sz w:val="24"/>
        </w:rPr>
        <w:br w:type="textWrapping"/>
      </w:r>
      <w:r>
        <w:rPr>
          <w:rFonts w:hint="eastAsia" w:asciiTheme="minorEastAsia" w:hAnsiTheme="minorEastAsia" w:eastAsiaTheme="minorEastAsia"/>
          <w:spacing w:val="-12"/>
          <w:sz w:val="24"/>
        </w:rPr>
        <w:t>（以下无正文）</w:t>
      </w:r>
    </w:p>
    <w:p>
      <w:pPr>
        <w:spacing w:line="440" w:lineRule="exact"/>
        <w:rPr>
          <w:rFonts w:asciiTheme="minorEastAsia" w:hAnsiTheme="minorEastAsia" w:eastAsiaTheme="minorEastAsia"/>
          <w:spacing w:val="-12"/>
          <w:sz w:val="24"/>
        </w:rPr>
      </w:pPr>
    </w:p>
    <w:p>
      <w:pPr>
        <w:spacing w:line="440" w:lineRule="exact"/>
        <w:ind w:left="5508" w:hanging="5508" w:hangingChars="2550"/>
        <w:rPr>
          <w:rFonts w:asciiTheme="minorEastAsia" w:hAnsiTheme="minorEastAsia" w:eastAsiaTheme="minorEastAsia"/>
          <w:spacing w:val="-12"/>
          <w:sz w:val="24"/>
        </w:rPr>
      </w:pPr>
      <w:r>
        <w:rPr>
          <w:rFonts w:asciiTheme="minorEastAsia" w:hAnsiTheme="minorEastAsia" w:eastAsiaTheme="minorEastAsia"/>
          <w:spacing w:val="-12"/>
          <w:sz w:val="24"/>
        </w:rPr>
        <w:t>甲方</w:t>
      </w:r>
      <w:r>
        <w:rPr>
          <w:rFonts w:hint="eastAsia" w:asciiTheme="minorEastAsia" w:hAnsiTheme="minorEastAsia" w:eastAsiaTheme="minorEastAsia"/>
          <w:spacing w:val="-12"/>
          <w:sz w:val="24"/>
        </w:rPr>
        <w:t>（盖章）</w:t>
      </w:r>
      <w:r>
        <w:rPr>
          <w:rFonts w:asciiTheme="minorEastAsia" w:hAnsiTheme="minorEastAsia" w:eastAsiaTheme="minorEastAsia"/>
          <w:spacing w:val="-12"/>
          <w:sz w:val="24"/>
        </w:rPr>
        <w:t>：</w:t>
      </w:r>
      <w:r>
        <w:rPr>
          <w:rFonts w:hint="eastAsia" w:asciiTheme="minorEastAsia" w:hAnsiTheme="minorEastAsia" w:eastAsiaTheme="minorEastAsia"/>
          <w:spacing w:val="-12"/>
          <w:sz w:val="24"/>
        </w:rPr>
        <w:t>北京大学第六医院        乙</w:t>
      </w:r>
      <w:r>
        <w:rPr>
          <w:rFonts w:asciiTheme="minorEastAsia" w:hAnsiTheme="minorEastAsia" w:eastAsiaTheme="minorEastAsia"/>
          <w:spacing w:val="-12"/>
          <w:sz w:val="24"/>
        </w:rPr>
        <w:t>方</w:t>
      </w:r>
      <w:r>
        <w:rPr>
          <w:rFonts w:hint="eastAsia" w:asciiTheme="minorEastAsia" w:hAnsiTheme="minorEastAsia" w:eastAsiaTheme="minorEastAsia"/>
          <w:spacing w:val="-12"/>
          <w:sz w:val="24"/>
        </w:rPr>
        <w:t>（盖章）</w:t>
      </w:r>
      <w:r>
        <w:rPr>
          <w:rFonts w:asciiTheme="minorEastAsia" w:hAnsiTheme="minorEastAsia" w:eastAsiaTheme="minorEastAsia"/>
          <w:spacing w:val="-12"/>
          <w:sz w:val="24"/>
        </w:rPr>
        <w:t>：</w:t>
      </w:r>
    </w:p>
    <w:p>
      <w:pPr>
        <w:spacing w:line="440" w:lineRule="exact"/>
        <w:ind w:left="5508" w:hanging="5508" w:hangingChars="2550"/>
        <w:rPr>
          <w:rFonts w:asciiTheme="minorEastAsia" w:hAnsiTheme="minorEastAsia" w:eastAsiaTheme="minorEastAsia"/>
          <w:spacing w:val="-12"/>
          <w:sz w:val="24"/>
        </w:rPr>
      </w:pPr>
    </w:p>
    <w:p>
      <w:pPr>
        <w:spacing w:line="440" w:lineRule="exact"/>
        <w:rPr>
          <w:rFonts w:asciiTheme="minorEastAsia" w:hAnsiTheme="minorEastAsia" w:eastAsiaTheme="minorEastAsia"/>
          <w:sz w:val="24"/>
        </w:rPr>
      </w:pPr>
      <w:r>
        <w:rPr>
          <w:rFonts w:asciiTheme="minorEastAsia" w:hAnsiTheme="minorEastAsia" w:eastAsiaTheme="minorEastAsia"/>
          <w:sz w:val="24"/>
        </w:rPr>
        <w:t>代表人：</w:t>
      </w:r>
      <w:r>
        <w:rPr>
          <w:rFonts w:asciiTheme="minorEastAsia" w:hAnsiTheme="minorEastAsia" w:eastAsiaTheme="minorEastAsia"/>
          <w:sz w:val="24"/>
          <w:u w:val="single"/>
        </w:rPr>
        <w:t>______________</w:t>
      </w:r>
      <w:r>
        <w:rPr>
          <w:rFonts w:asciiTheme="minorEastAsia" w:hAnsiTheme="minorEastAsia" w:eastAsiaTheme="minorEastAsia"/>
          <w:sz w:val="24"/>
        </w:rPr>
        <w:t>___</w:t>
      </w:r>
      <w:r>
        <w:rPr>
          <w:rFonts w:hint="eastAsia" w:asciiTheme="minorEastAsia" w:hAnsiTheme="minorEastAsia" w:eastAsiaTheme="minorEastAsia"/>
          <w:sz w:val="24"/>
        </w:rPr>
        <w:t xml:space="preserve">        </w:t>
      </w:r>
      <w:r>
        <w:rPr>
          <w:rFonts w:asciiTheme="minorEastAsia" w:hAnsiTheme="minorEastAsia" w:eastAsiaTheme="minorEastAsia"/>
          <w:sz w:val="24"/>
        </w:rPr>
        <w:t>代表人：</w:t>
      </w:r>
      <w:r>
        <w:rPr>
          <w:rFonts w:asciiTheme="minorEastAsia" w:hAnsiTheme="minorEastAsia" w:eastAsiaTheme="minorEastAsia"/>
          <w:sz w:val="24"/>
          <w:u w:val="single"/>
        </w:rPr>
        <w:t>__________________</w:t>
      </w:r>
    </w:p>
    <w:p>
      <w:pPr>
        <w:spacing w:line="440" w:lineRule="exact"/>
        <w:rPr>
          <w:rFonts w:asciiTheme="minorEastAsia" w:hAnsiTheme="minorEastAsia" w:eastAsiaTheme="minorEastAsia"/>
          <w:sz w:val="24"/>
        </w:rPr>
      </w:pPr>
    </w:p>
    <w:p>
      <w:pPr>
        <w:spacing w:line="440" w:lineRule="exact"/>
        <w:rPr>
          <w:rFonts w:asciiTheme="minorEastAsia" w:hAnsiTheme="minorEastAsia" w:eastAsiaTheme="minorEastAsia"/>
          <w:sz w:val="24"/>
        </w:rPr>
      </w:pPr>
      <w:r>
        <w:rPr>
          <w:rFonts w:asciiTheme="minorEastAsia" w:hAnsiTheme="minorEastAsia" w:eastAsiaTheme="minorEastAsia"/>
          <w:sz w:val="24"/>
        </w:rPr>
        <w:t>日期：______年</w:t>
      </w:r>
      <w:r>
        <w:rPr>
          <w:rFonts w:asciiTheme="minorEastAsia" w:hAnsiTheme="minorEastAsia" w:eastAsiaTheme="minorEastAsia"/>
          <w:sz w:val="24"/>
          <w:u w:val="single"/>
        </w:rPr>
        <w:t>_____</w:t>
      </w:r>
      <w:r>
        <w:rPr>
          <w:rFonts w:asciiTheme="minorEastAsia" w:hAnsiTheme="minorEastAsia" w:eastAsiaTheme="minorEastAsia"/>
          <w:sz w:val="24"/>
        </w:rPr>
        <w:t>月</w:t>
      </w:r>
      <w:r>
        <w:rPr>
          <w:rFonts w:asciiTheme="minorEastAsia" w:hAnsiTheme="minorEastAsia" w:eastAsiaTheme="minorEastAsia"/>
          <w:sz w:val="24"/>
          <w:u w:val="single"/>
        </w:rPr>
        <w:t>______</w:t>
      </w:r>
      <w:r>
        <w:rPr>
          <w:rFonts w:asciiTheme="minorEastAsia" w:hAnsiTheme="minorEastAsia" w:eastAsiaTheme="minorEastAsia"/>
          <w:sz w:val="24"/>
        </w:rPr>
        <w:t>日</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日期：</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t>4</w:t>
    </w:r>
    <w:r>
      <w:rPr>
        <w:rFonts w:hint="eastAsia"/>
      </w:rPr>
      <w:t>-</w:t>
    </w:r>
    <w:sdt>
      <w:sdtPr>
        <w:id w:val="-737006972"/>
        <w:docPartObj>
          <w:docPartGallery w:val="autotext"/>
        </w:docPartObj>
      </w:sdtPr>
      <w:sdtContent>
        <w:r>
          <w:fldChar w:fldCharType="begin"/>
        </w:r>
        <w:r>
          <w:instrText xml:space="preserve">PAGE   \* MERGEFORMAT</w:instrText>
        </w:r>
        <w:r>
          <w:fldChar w:fldCharType="separate"/>
        </w:r>
        <w:r>
          <w:rPr>
            <w:lang w:val="zh-CN"/>
          </w:rPr>
          <w:t>1</w:t>
        </w:r>
        <w:r>
          <w:fldChar w:fldCharType="end"/>
        </w:r>
      </w:sdtContent>
    </w:sdt>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21"/>
        <w:szCs w:val="21"/>
      </w:rPr>
    </w:pPr>
    <w:r>
      <w:rPr>
        <w:rFonts w:hint="eastAsia" w:ascii="宋体"/>
        <w:sz w:val="21"/>
        <w:szCs w:val="21"/>
      </w:rPr>
      <w:t xml:space="preserve">第四部分          </w:t>
    </w:r>
    <w:r>
      <w:rPr>
        <w:rFonts w:ascii="宋体"/>
        <w:sz w:val="21"/>
        <w:szCs w:val="21"/>
      </w:rPr>
      <w:t xml:space="preserve">                              </w:t>
    </w:r>
    <w:r>
      <w:rPr>
        <w:rFonts w:hint="eastAsia" w:ascii="宋体"/>
        <w:sz w:val="21"/>
        <w:szCs w:val="21"/>
      </w:rPr>
      <w:t xml:space="preserve">        拟签订的合同文本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90915"/>
    <w:multiLevelType w:val="singleLevel"/>
    <w:tmpl w:val="E4490915"/>
    <w:lvl w:ilvl="0" w:tentative="0">
      <w:start w:val="3"/>
      <w:numFmt w:val="decimal"/>
      <w:suff w:val="nothing"/>
      <w:lvlText w:val="%1、"/>
      <w:lvlJc w:val="left"/>
    </w:lvl>
  </w:abstractNum>
  <w:abstractNum w:abstractNumId="1">
    <w:nsid w:val="55805B75"/>
    <w:multiLevelType w:val="multilevel"/>
    <w:tmpl w:val="55805B75"/>
    <w:lvl w:ilvl="0" w:tentative="0">
      <w:start w:val="1"/>
      <w:numFmt w:val="japaneseCounting"/>
      <w:lvlText w:val="第%1条"/>
      <w:lvlJc w:val="left"/>
      <w:pPr>
        <w:ind w:left="1427" w:hanging="945"/>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Q1ZjVhYmIwNWU1MTZiOGI2ODMyMTgxYzZmNTAyOWIifQ=="/>
  </w:docVars>
  <w:rsids>
    <w:rsidRoot w:val="00A54E7A"/>
    <w:rsid w:val="00093993"/>
    <w:rsid w:val="000940D6"/>
    <w:rsid w:val="001A4E63"/>
    <w:rsid w:val="0020191A"/>
    <w:rsid w:val="00211653"/>
    <w:rsid w:val="00213F0B"/>
    <w:rsid w:val="002C1E2F"/>
    <w:rsid w:val="002D4E98"/>
    <w:rsid w:val="002D6425"/>
    <w:rsid w:val="002E28EA"/>
    <w:rsid w:val="00313599"/>
    <w:rsid w:val="00316184"/>
    <w:rsid w:val="00344E5A"/>
    <w:rsid w:val="00351DFD"/>
    <w:rsid w:val="00371C45"/>
    <w:rsid w:val="00375F07"/>
    <w:rsid w:val="003C6D4E"/>
    <w:rsid w:val="003D07CB"/>
    <w:rsid w:val="003E0C40"/>
    <w:rsid w:val="003E769A"/>
    <w:rsid w:val="00402DE9"/>
    <w:rsid w:val="00415FA3"/>
    <w:rsid w:val="004703B2"/>
    <w:rsid w:val="00497CB7"/>
    <w:rsid w:val="004B30F6"/>
    <w:rsid w:val="004B60DF"/>
    <w:rsid w:val="004D6043"/>
    <w:rsid w:val="004F0C06"/>
    <w:rsid w:val="005404CF"/>
    <w:rsid w:val="00547B74"/>
    <w:rsid w:val="00553FAB"/>
    <w:rsid w:val="005574AB"/>
    <w:rsid w:val="00586929"/>
    <w:rsid w:val="005F2912"/>
    <w:rsid w:val="006105CE"/>
    <w:rsid w:val="00622885"/>
    <w:rsid w:val="0063752F"/>
    <w:rsid w:val="00647D6A"/>
    <w:rsid w:val="00661B4C"/>
    <w:rsid w:val="00682D57"/>
    <w:rsid w:val="006A69F0"/>
    <w:rsid w:val="006A7CFF"/>
    <w:rsid w:val="006D46C4"/>
    <w:rsid w:val="00706775"/>
    <w:rsid w:val="00706EC8"/>
    <w:rsid w:val="007335C4"/>
    <w:rsid w:val="007514C1"/>
    <w:rsid w:val="00757242"/>
    <w:rsid w:val="00767241"/>
    <w:rsid w:val="00790332"/>
    <w:rsid w:val="007C3874"/>
    <w:rsid w:val="007E35DD"/>
    <w:rsid w:val="007E4C75"/>
    <w:rsid w:val="0081682A"/>
    <w:rsid w:val="0082530F"/>
    <w:rsid w:val="00827B53"/>
    <w:rsid w:val="00844BF0"/>
    <w:rsid w:val="00866102"/>
    <w:rsid w:val="008B0F41"/>
    <w:rsid w:val="008C0BF6"/>
    <w:rsid w:val="008C3A69"/>
    <w:rsid w:val="009065E6"/>
    <w:rsid w:val="00925B04"/>
    <w:rsid w:val="00930D1A"/>
    <w:rsid w:val="0098574C"/>
    <w:rsid w:val="00992233"/>
    <w:rsid w:val="00A10B46"/>
    <w:rsid w:val="00A16DB3"/>
    <w:rsid w:val="00A1779D"/>
    <w:rsid w:val="00A3080B"/>
    <w:rsid w:val="00A54E7A"/>
    <w:rsid w:val="00A854E1"/>
    <w:rsid w:val="00A91579"/>
    <w:rsid w:val="00AB7B9F"/>
    <w:rsid w:val="00B03887"/>
    <w:rsid w:val="00B0675B"/>
    <w:rsid w:val="00B551F5"/>
    <w:rsid w:val="00B81101"/>
    <w:rsid w:val="00B83B5F"/>
    <w:rsid w:val="00B85F2C"/>
    <w:rsid w:val="00BB4E3F"/>
    <w:rsid w:val="00BB73AB"/>
    <w:rsid w:val="00BC2040"/>
    <w:rsid w:val="00BC5689"/>
    <w:rsid w:val="00C007BD"/>
    <w:rsid w:val="00C20B57"/>
    <w:rsid w:val="00C265F8"/>
    <w:rsid w:val="00C45A0A"/>
    <w:rsid w:val="00C87C84"/>
    <w:rsid w:val="00CD54B6"/>
    <w:rsid w:val="00CE4818"/>
    <w:rsid w:val="00CF21A7"/>
    <w:rsid w:val="00D053DA"/>
    <w:rsid w:val="00D122FE"/>
    <w:rsid w:val="00D13FD7"/>
    <w:rsid w:val="00D13FDA"/>
    <w:rsid w:val="00D7311E"/>
    <w:rsid w:val="00DA3655"/>
    <w:rsid w:val="00DA6F53"/>
    <w:rsid w:val="00DC5FB3"/>
    <w:rsid w:val="00E1496D"/>
    <w:rsid w:val="00E23A3C"/>
    <w:rsid w:val="00E30869"/>
    <w:rsid w:val="00E308CF"/>
    <w:rsid w:val="00E347C8"/>
    <w:rsid w:val="00E863DB"/>
    <w:rsid w:val="00EB0BAA"/>
    <w:rsid w:val="00EC0882"/>
    <w:rsid w:val="00EC4819"/>
    <w:rsid w:val="00ED7770"/>
    <w:rsid w:val="00EE05BC"/>
    <w:rsid w:val="00F01318"/>
    <w:rsid w:val="00F02A7D"/>
    <w:rsid w:val="00F32A74"/>
    <w:rsid w:val="00F51571"/>
    <w:rsid w:val="00F51717"/>
    <w:rsid w:val="00F553A3"/>
    <w:rsid w:val="00F94161"/>
    <w:rsid w:val="00FB6C54"/>
    <w:rsid w:val="28861F50"/>
    <w:rsid w:val="40807153"/>
    <w:rsid w:val="713138E6"/>
    <w:rsid w:val="784B78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unhideWhenUsed/>
    <w:uiPriority w:val="99"/>
    <w:pPr>
      <w:jc w:val="left"/>
    </w:pPr>
  </w:style>
  <w:style w:type="paragraph" w:styleId="4">
    <w:name w:val="Balloon Text"/>
    <w:basedOn w:val="1"/>
    <w:link w:val="17"/>
    <w:semiHidden/>
    <w:unhideWhenUsed/>
    <w:uiPriority w:val="99"/>
    <w:rPr>
      <w:sz w:val="18"/>
      <w:szCs w:val="18"/>
    </w:rPr>
  </w:style>
  <w:style w:type="paragraph" w:styleId="5">
    <w:name w:val="footer"/>
    <w:basedOn w:val="1"/>
    <w:link w:val="20"/>
    <w:unhideWhenUsed/>
    <w:uiPriority w:val="99"/>
    <w:pPr>
      <w:tabs>
        <w:tab w:val="center" w:pos="4153"/>
        <w:tab w:val="right" w:pos="8306"/>
      </w:tabs>
      <w:snapToGrid w:val="0"/>
      <w:jc w:val="left"/>
    </w:pPr>
    <w:rPr>
      <w:sz w:val="18"/>
      <w:szCs w:val="18"/>
    </w:rPr>
  </w:style>
  <w:style w:type="paragraph" w:styleId="6">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paragraph" w:styleId="8">
    <w:name w:val="Title"/>
    <w:basedOn w:val="1"/>
    <w:link w:val="18"/>
    <w:qFormat/>
    <w:uiPriority w:val="0"/>
    <w:pPr>
      <w:adjustRightInd w:val="0"/>
      <w:spacing w:before="240" w:after="60" w:line="312" w:lineRule="atLeast"/>
      <w:jc w:val="center"/>
      <w:textAlignment w:val="baseline"/>
      <w:outlineLvl w:val="0"/>
    </w:pPr>
    <w:rPr>
      <w:rFonts w:ascii="Arial" w:hAnsi="Arial" w:cs="Arial"/>
      <w:b/>
      <w:bCs/>
      <w:kern w:val="0"/>
      <w:sz w:val="32"/>
      <w:szCs w:val="32"/>
    </w:rPr>
  </w:style>
  <w:style w:type="paragraph" w:styleId="9">
    <w:name w:val="annotation subject"/>
    <w:basedOn w:val="3"/>
    <w:next w:val="3"/>
    <w:link w:val="16"/>
    <w:semiHidden/>
    <w:unhideWhenUsed/>
    <w:uiPriority w:val="99"/>
    <w:rPr>
      <w:b/>
      <w:bCs/>
    </w:rPr>
  </w:style>
  <w:style w:type="character" w:styleId="12">
    <w:name w:val="Strong"/>
    <w:basedOn w:val="11"/>
    <w:qFormat/>
    <w:uiPriority w:val="22"/>
    <w:rPr>
      <w:b/>
      <w:bCs/>
    </w:rPr>
  </w:style>
  <w:style w:type="character" w:styleId="13">
    <w:name w:val="annotation reference"/>
    <w:basedOn w:val="11"/>
    <w:unhideWhenUsed/>
    <w:uiPriority w:val="99"/>
    <w:rPr>
      <w:sz w:val="21"/>
      <w:szCs w:val="21"/>
    </w:rPr>
  </w:style>
  <w:style w:type="character" w:customStyle="1" w:styleId="14">
    <w:name w:val="标题 1 字符"/>
    <w:basedOn w:val="11"/>
    <w:link w:val="2"/>
    <w:uiPriority w:val="0"/>
    <w:rPr>
      <w:rFonts w:ascii="Calibri" w:hAnsi="Calibri" w:eastAsia="宋体" w:cs="Times New Roman"/>
      <w:b/>
      <w:bCs/>
      <w:kern w:val="44"/>
      <w:sz w:val="44"/>
      <w:szCs w:val="44"/>
    </w:rPr>
  </w:style>
  <w:style w:type="character" w:customStyle="1" w:styleId="15">
    <w:name w:val="批注文字 字符"/>
    <w:basedOn w:val="11"/>
    <w:link w:val="3"/>
    <w:uiPriority w:val="99"/>
    <w:rPr>
      <w:kern w:val="2"/>
      <w:sz w:val="21"/>
      <w:szCs w:val="22"/>
    </w:rPr>
  </w:style>
  <w:style w:type="character" w:customStyle="1" w:styleId="16">
    <w:name w:val="批注主题 字符"/>
    <w:basedOn w:val="15"/>
    <w:link w:val="9"/>
    <w:semiHidden/>
    <w:uiPriority w:val="99"/>
    <w:rPr>
      <w:b/>
      <w:bCs/>
      <w:kern w:val="2"/>
      <w:sz w:val="21"/>
      <w:szCs w:val="22"/>
    </w:rPr>
  </w:style>
  <w:style w:type="character" w:customStyle="1" w:styleId="17">
    <w:name w:val="批注框文本 字符"/>
    <w:basedOn w:val="11"/>
    <w:link w:val="4"/>
    <w:semiHidden/>
    <w:uiPriority w:val="99"/>
    <w:rPr>
      <w:kern w:val="2"/>
      <w:sz w:val="18"/>
      <w:szCs w:val="18"/>
    </w:rPr>
  </w:style>
  <w:style w:type="character" w:customStyle="1" w:styleId="18">
    <w:name w:val="标题 字符"/>
    <w:basedOn w:val="11"/>
    <w:link w:val="8"/>
    <w:uiPriority w:val="0"/>
    <w:rPr>
      <w:rFonts w:ascii="Arial" w:hAnsi="Arial" w:cs="Arial"/>
      <w:b/>
      <w:bCs/>
      <w:sz w:val="32"/>
      <w:szCs w:val="32"/>
    </w:rPr>
  </w:style>
  <w:style w:type="character" w:customStyle="1" w:styleId="19">
    <w:name w:val="页眉 字符"/>
    <w:basedOn w:val="11"/>
    <w:link w:val="6"/>
    <w:uiPriority w:val="99"/>
    <w:rPr>
      <w:kern w:val="2"/>
      <w:sz w:val="18"/>
      <w:szCs w:val="18"/>
    </w:rPr>
  </w:style>
  <w:style w:type="character" w:customStyle="1" w:styleId="20">
    <w:name w:val="页脚 字符"/>
    <w:basedOn w:val="11"/>
    <w:link w:val="5"/>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320</Words>
  <Characters>1826</Characters>
  <Lines>15</Lines>
  <Paragraphs>4</Paragraphs>
  <TotalTime>110</TotalTime>
  <ScaleCrop>false</ScaleCrop>
  <LinksUpToDate>false</LinksUpToDate>
  <CharactersWithSpaces>2142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2018-04-09T06:11:00Z</dcterms:created>
  <dc:creator>hp</dc:creator>
  <cp:lastModifiedBy>Acer</cp:lastModifiedBy>
  <dcterms:modified xsi:type="dcterms:W3CDTF">2023-01-28T02:46:26Z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B4C727D6408244879232FAC6D81214C2</vt:lpwstr>
  </property>
</Properties>
</file>